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809D" w14:textId="28C285CC" w:rsidR="008C5353" w:rsidRDefault="008C5353">
      <w:r>
        <w:t xml:space="preserve">Plan warsztatów </w:t>
      </w:r>
      <w:r w:rsidR="00DB676C">
        <w:t>prowadzonych w ramach projektu „Teatr i Edukacja 2022” w dniach</w:t>
      </w:r>
      <w:r>
        <w:t xml:space="preserve"> </w:t>
      </w:r>
      <w:r w:rsidR="00F028EF">
        <w:t>1-2.08.2022</w:t>
      </w:r>
    </w:p>
    <w:p w14:paraId="67EEF028" w14:textId="77777777" w:rsidR="00436975" w:rsidRDefault="008C5353">
      <w:r>
        <w:t>Prowadząca:</w:t>
      </w:r>
      <w:r w:rsidR="00F33789">
        <w:t xml:space="preserve"> Weronika Łucyk</w:t>
      </w:r>
    </w:p>
    <w:p w14:paraId="548028AA" w14:textId="77777777" w:rsidR="0067145D" w:rsidRDefault="00DB676C">
      <w:hyperlink r:id="rId5" w:history="1">
        <w:r w:rsidR="0067145D" w:rsidRPr="00E915F3">
          <w:rPr>
            <w:rStyle w:val="Hipercze"/>
          </w:rPr>
          <w:t>weronika.lucyk@teatrwybrzeze.pl</w:t>
        </w:r>
      </w:hyperlink>
      <w:r w:rsidR="0067145D">
        <w:t>, tel. 519 155 950</w:t>
      </w:r>
    </w:p>
    <w:p w14:paraId="53A4DE71" w14:textId="77777777" w:rsidR="008C5353" w:rsidRDefault="008C5353">
      <w:r>
        <w:t>Tematem przewodnim warsztatów była szeroko rozumiana praca z tekstem. Zajęcia podzielone były na cztery części, każda skupiona była wokół innego zagadnienia.</w:t>
      </w:r>
    </w:p>
    <w:p w14:paraId="76F68956" w14:textId="5A4366B9" w:rsidR="00F306B7" w:rsidRPr="00DB676C" w:rsidRDefault="00F028EF">
      <w:pPr>
        <w:rPr>
          <w:b/>
          <w:bCs/>
        </w:rPr>
      </w:pPr>
      <w:r w:rsidRPr="00DB676C">
        <w:rPr>
          <w:b/>
          <w:bCs/>
        </w:rPr>
        <w:t>Poniedziałek</w:t>
      </w:r>
      <w:r w:rsidR="00DB676C" w:rsidRPr="00DB676C">
        <w:rPr>
          <w:b/>
          <w:bCs/>
        </w:rPr>
        <w:t>,</w:t>
      </w:r>
      <w:r w:rsidRPr="00DB676C">
        <w:rPr>
          <w:b/>
          <w:bCs/>
        </w:rPr>
        <w:t xml:space="preserve"> 1 sierpnia</w:t>
      </w:r>
      <w:r w:rsidR="00DB676C" w:rsidRPr="00DB676C">
        <w:rPr>
          <w:b/>
          <w:bCs/>
        </w:rPr>
        <w:t xml:space="preserve"> 2022</w:t>
      </w:r>
    </w:p>
    <w:p w14:paraId="6AFFA4D8" w14:textId="77777777" w:rsidR="00F33789" w:rsidRDefault="00F33789" w:rsidP="00F33789">
      <w:pPr>
        <w:pStyle w:val="Akapitzlist"/>
        <w:numPr>
          <w:ilvl w:val="0"/>
          <w:numId w:val="3"/>
        </w:numPr>
      </w:pPr>
      <w:r>
        <w:t xml:space="preserve">POEZJA </w:t>
      </w:r>
    </w:p>
    <w:p w14:paraId="6C63F55E" w14:textId="77777777" w:rsidR="00F33789" w:rsidRDefault="00F33789" w:rsidP="008C5353">
      <w:pPr>
        <w:jc w:val="both"/>
      </w:pPr>
      <w:r>
        <w:t>Zajęcia łączą temat tworzenia poezji z integracją grupy: sposobem na lepsze poznanie się uczestników jest pisanie limeryków charakteryzujących członków grupy. Uczniowie zyskują wiedzę o cechach gatunkowych limeryku, a następnie – poprzez rozmowy i działania ruchowe – konstruują poszczególne wersy tej krótkiej formy poetyckiej. Proponowany zestaw ćwiczeń (</w:t>
      </w:r>
      <w:r w:rsidR="008C5353">
        <w:t>praca indywidualna, w parach, w </w:t>
      </w:r>
      <w:r>
        <w:t>grupie) ukierunkowany jest jednocześnie na proces integracji grupy.</w:t>
      </w:r>
      <w:r w:rsidR="008C5353">
        <w:t xml:space="preserve"> (ok. 60 minut)</w:t>
      </w:r>
    </w:p>
    <w:p w14:paraId="51C8FD93" w14:textId="77777777" w:rsidR="00F028EF" w:rsidRDefault="00F33789" w:rsidP="00F33789">
      <w:r>
        <w:t xml:space="preserve">Link do scenariusza zajęć: </w:t>
      </w:r>
    </w:p>
    <w:p w14:paraId="26B4D5EF" w14:textId="77777777" w:rsidR="00F33789" w:rsidRDefault="00DB676C" w:rsidP="00F33789">
      <w:hyperlink r:id="rId6" w:history="1">
        <w:r w:rsidR="00F028EF" w:rsidRPr="00A052D3">
          <w:rPr>
            <w:rStyle w:val="Hipercze"/>
          </w:rPr>
          <w:t>https://teatrotekaszkolna.pl/konspekt/detal?id=169</w:t>
        </w:r>
      </w:hyperlink>
    </w:p>
    <w:p w14:paraId="027FEA06" w14:textId="77777777" w:rsidR="00F028EF" w:rsidRDefault="00F028EF" w:rsidP="00F33789"/>
    <w:p w14:paraId="0041A480" w14:textId="77777777" w:rsidR="0067145D" w:rsidRDefault="0067145D" w:rsidP="0067145D">
      <w:pPr>
        <w:pStyle w:val="Akapitzlist"/>
        <w:numPr>
          <w:ilvl w:val="0"/>
          <w:numId w:val="3"/>
        </w:numPr>
      </w:pPr>
      <w:r>
        <w:t>RECYTACJA</w:t>
      </w:r>
    </w:p>
    <w:p w14:paraId="71507E71" w14:textId="77777777" w:rsidR="0067145D" w:rsidRDefault="0067145D" w:rsidP="0067145D">
      <w:pPr>
        <w:jc w:val="both"/>
      </w:pPr>
      <w:r>
        <w:t>Każdy z nas komunikuje się używając słów, którym nadaje określoną intencję. Mówimy prozą - z tej perspektywy recytacja, czyli wygłaszanie tekstu literackiego, nie wydaje się zatem zjawiskiem zupełnie obcym. Zajęcia oparte są na sprawdzaniu możliwości interpretacyjnych i znaczeniowych tekstów i słów w zależności od sposobu wypowiedzenia. Od prostych zabaw słowami uczestnicy przechodzą do pracy nad dowolnie wybranym tekstem literackim, dzięki czemu scenariusz zyskuje formułę uniwersalną. (ok. 60 minut)</w:t>
      </w:r>
    </w:p>
    <w:p w14:paraId="380FB1E0" w14:textId="77777777" w:rsidR="00F028EF" w:rsidRDefault="0067145D" w:rsidP="0067145D">
      <w:r>
        <w:t xml:space="preserve">Link do scenariusza zajęć wraz z załącznikami:  </w:t>
      </w:r>
    </w:p>
    <w:p w14:paraId="4D27BF8E" w14:textId="77777777" w:rsidR="0067145D" w:rsidRDefault="00DB676C" w:rsidP="0067145D">
      <w:hyperlink r:id="rId7" w:history="1">
        <w:r w:rsidR="00F028EF" w:rsidRPr="00A052D3">
          <w:rPr>
            <w:rStyle w:val="Hipercze"/>
          </w:rPr>
          <w:t>https://teatrotekaszkolna.pl/konspekt/detal?id=212</w:t>
        </w:r>
      </w:hyperlink>
    </w:p>
    <w:p w14:paraId="08EC9AFB" w14:textId="77777777" w:rsidR="00F028EF" w:rsidRDefault="00F028EF" w:rsidP="0067145D"/>
    <w:p w14:paraId="78025457" w14:textId="77777777" w:rsidR="0067145D" w:rsidRDefault="0067145D" w:rsidP="0067145D">
      <w:r>
        <w:t xml:space="preserve"> </w:t>
      </w:r>
      <w:r w:rsidR="00F33789">
        <w:t>3.</w:t>
      </w:r>
      <w:r w:rsidR="00F028EF">
        <w:t xml:space="preserve"> </w:t>
      </w:r>
      <w:r>
        <w:t>PICTUREBOOK</w:t>
      </w:r>
    </w:p>
    <w:p w14:paraId="0C6A808D" w14:textId="77777777" w:rsidR="0067145D" w:rsidRDefault="0067145D" w:rsidP="0067145D">
      <w:pPr>
        <w:jc w:val="both"/>
      </w:pPr>
      <w:r>
        <w:t xml:space="preserve">Scenariusz oparty na analizie </w:t>
      </w:r>
      <w:proofErr w:type="spellStart"/>
      <w:r>
        <w:t>picturebooka</w:t>
      </w:r>
      <w:proofErr w:type="spellEnd"/>
      <w:r>
        <w:t xml:space="preserve"> </w:t>
      </w:r>
      <w:r>
        <w:rPr>
          <w:rStyle w:val="Uwydatnienie"/>
        </w:rPr>
        <w:t xml:space="preserve">Dwoje ludzi </w:t>
      </w:r>
      <w:r>
        <w:t>Iwony Chmielewskiej. W trakcie zajęć uczestnicy interpretują wizualne metafory i zastanawiają się nad zależnościami w relacjach między ludźmi. (ok. 90 minut)</w:t>
      </w:r>
    </w:p>
    <w:p w14:paraId="6CD246E9" w14:textId="77777777" w:rsidR="00F028EF" w:rsidRDefault="0067145D" w:rsidP="0067145D">
      <w:r>
        <w:t xml:space="preserve">Link do scenariusza zajęć: </w:t>
      </w:r>
    </w:p>
    <w:p w14:paraId="59F7407E" w14:textId="77777777" w:rsidR="0067145D" w:rsidRDefault="00DB676C" w:rsidP="0067145D">
      <w:hyperlink r:id="rId8" w:history="1">
        <w:r w:rsidR="00F028EF" w:rsidRPr="00A052D3">
          <w:rPr>
            <w:rStyle w:val="Hipercze"/>
          </w:rPr>
          <w:t>https://teatrotekaszkolna.pl/konspekt/detal?id=253</w:t>
        </w:r>
      </w:hyperlink>
    </w:p>
    <w:p w14:paraId="7D7218AE" w14:textId="77777777" w:rsidR="00F028EF" w:rsidRDefault="00F028EF" w:rsidP="0067145D"/>
    <w:p w14:paraId="1D29D588" w14:textId="66C8B307" w:rsidR="00620C45" w:rsidRPr="00DB676C" w:rsidRDefault="00F028EF" w:rsidP="00F33789">
      <w:pPr>
        <w:rPr>
          <w:b/>
          <w:bCs/>
        </w:rPr>
      </w:pPr>
      <w:r w:rsidRPr="00DB676C">
        <w:rPr>
          <w:b/>
          <w:bCs/>
        </w:rPr>
        <w:t>W</w:t>
      </w:r>
      <w:r w:rsidR="00DB676C" w:rsidRPr="00DB676C">
        <w:rPr>
          <w:b/>
          <w:bCs/>
        </w:rPr>
        <w:t>t</w:t>
      </w:r>
      <w:r w:rsidRPr="00DB676C">
        <w:rPr>
          <w:b/>
          <w:bCs/>
        </w:rPr>
        <w:t>orek</w:t>
      </w:r>
      <w:r w:rsidR="00DB676C" w:rsidRPr="00DB676C">
        <w:rPr>
          <w:b/>
          <w:bCs/>
        </w:rPr>
        <w:t>,</w:t>
      </w:r>
      <w:r w:rsidRPr="00DB676C">
        <w:rPr>
          <w:b/>
          <w:bCs/>
        </w:rPr>
        <w:t xml:space="preserve"> 2 sierpnia</w:t>
      </w:r>
    </w:p>
    <w:p w14:paraId="68F181DE" w14:textId="77777777" w:rsidR="00F028EF" w:rsidRDefault="00F028EF" w:rsidP="00F028EF">
      <w:pPr>
        <w:pStyle w:val="Akapitzlist"/>
        <w:numPr>
          <w:ilvl w:val="0"/>
          <w:numId w:val="6"/>
        </w:numPr>
      </w:pPr>
      <w:r>
        <w:t>DRAMAT</w:t>
      </w:r>
    </w:p>
    <w:p w14:paraId="14101C16" w14:textId="000A7AE9" w:rsidR="00F028EF" w:rsidRDefault="00F028EF" w:rsidP="00F028EF">
      <w:pPr>
        <w:jc w:val="both"/>
      </w:pPr>
      <w:r>
        <w:t xml:space="preserve">Czy literatura dawna może być inspirująca? Na ile postaci sprzed przeszło stu lat mają coś wspólnego z </w:t>
      </w:r>
      <w:r w:rsidR="00DB676C">
        <w:t> </w:t>
      </w:r>
      <w:r>
        <w:t xml:space="preserve">ludźmi żyjącymi współcześnie? Czy trudno jest pisać dialog wierszem? Podczas zajęć grupa wzięła na </w:t>
      </w:r>
      <w:r>
        <w:lastRenderedPageBreak/>
        <w:t xml:space="preserve">warsztat fragmenty </w:t>
      </w:r>
      <w:r w:rsidR="00DB676C">
        <w:t>„</w:t>
      </w:r>
      <w:r>
        <w:t>Z</w:t>
      </w:r>
      <w:r w:rsidR="00DB676C">
        <w:t>emsty” A. Fredry</w:t>
      </w:r>
      <w:r>
        <w:t xml:space="preserve"> i improwizowała, analizowała oraz interpretowała wybraną scenę z dramatu. (ok. 90-120 minut)</w:t>
      </w:r>
    </w:p>
    <w:p w14:paraId="491223D3" w14:textId="045D9B6A" w:rsidR="00F028EF" w:rsidRDefault="00F028EF" w:rsidP="00F028EF">
      <w:r>
        <w:t>Link do scenariusza zajęć wraz z załącznikami (realizowany na podstawie sceny z „Z</w:t>
      </w:r>
      <w:r w:rsidR="00DB676C">
        <w:t>emsty</w:t>
      </w:r>
      <w:r>
        <w:t xml:space="preserve">” Aleksandra Fredry): </w:t>
      </w:r>
      <w:hyperlink r:id="rId9" w:history="1">
        <w:r w:rsidRPr="00DE0028">
          <w:rPr>
            <w:rStyle w:val="Hipercze"/>
          </w:rPr>
          <w:t>https://teatrotekaszkolna.pl/konspekt/detal?id=80</w:t>
        </w:r>
      </w:hyperlink>
    </w:p>
    <w:p w14:paraId="57F53975" w14:textId="77777777" w:rsidR="00F028EF" w:rsidRDefault="00F028EF" w:rsidP="00F028EF"/>
    <w:p w14:paraId="75AA153E" w14:textId="77777777" w:rsidR="00F306B7" w:rsidRDefault="00620C45" w:rsidP="0067145D">
      <w:r>
        <w:t>5</w:t>
      </w:r>
      <w:r w:rsidR="00F33789">
        <w:t xml:space="preserve">. </w:t>
      </w:r>
      <w:r w:rsidR="0067145D">
        <w:t>DRAMAT</w:t>
      </w:r>
    </w:p>
    <w:p w14:paraId="18FDE044" w14:textId="5ADF6188" w:rsidR="0067145D" w:rsidRDefault="0067145D" w:rsidP="0067145D">
      <w:r>
        <w:t xml:space="preserve">Scenariusz oparty na analizie sceny z dramatu </w:t>
      </w:r>
      <w:r w:rsidR="00DB676C">
        <w:t>„</w:t>
      </w:r>
      <w:r>
        <w:t>I</w:t>
      </w:r>
      <w:r w:rsidR="00DB676C">
        <w:t>nteligenci”</w:t>
      </w:r>
      <w:r>
        <w:t xml:space="preserve"> Marka Modzelewskiego. W trakcie zajęć uczestnicy analizują postawę bohaterów i sposób, w jaki się ze sobą komunikują. Zajęcia wykorzystują podstawy porozumienia bez przemocy.</w:t>
      </w:r>
    </w:p>
    <w:p w14:paraId="5E91442D" w14:textId="77777777" w:rsidR="0067145D" w:rsidRDefault="0067145D" w:rsidP="006265EA">
      <w:pPr>
        <w:jc w:val="both"/>
      </w:pPr>
      <w:r>
        <w:t>Scenariusz zajęć:</w:t>
      </w:r>
    </w:p>
    <w:p w14:paraId="05F16A63" w14:textId="77777777" w:rsidR="0067145D" w:rsidRDefault="0067145D" w:rsidP="006265EA">
      <w:pPr>
        <w:pStyle w:val="Akapitzlist"/>
        <w:numPr>
          <w:ilvl w:val="0"/>
          <w:numId w:val="4"/>
        </w:numPr>
        <w:jc w:val="both"/>
      </w:pPr>
      <w:r>
        <w:t>Fakty, uczucia, opinie</w:t>
      </w:r>
    </w:p>
    <w:p w14:paraId="198B0AFE" w14:textId="77777777" w:rsidR="0067145D" w:rsidRDefault="0067145D" w:rsidP="006265EA">
      <w:pPr>
        <w:pStyle w:val="Akapitzlist"/>
        <w:jc w:val="both"/>
      </w:pPr>
      <w:r>
        <w:t xml:space="preserve">Poproś uczestników, aby dobrali się w pary. Poproś, aby pary wybrały osobę A i B. Zapowiedź, że wykonacie ćwiczenie składające się z trzech rund. Osoba A będzie mówić, a osoba B tylko słuchać. </w:t>
      </w:r>
    </w:p>
    <w:p w14:paraId="06318081" w14:textId="145991B6" w:rsidR="0067145D" w:rsidRDefault="00B57279" w:rsidP="006265EA">
      <w:pPr>
        <w:pStyle w:val="Akapitzlist"/>
        <w:jc w:val="both"/>
      </w:pPr>
      <w:r>
        <w:t>Fakty - r</w:t>
      </w:r>
      <w:r w:rsidR="0067145D">
        <w:t xml:space="preserve">unda pierwsza. Poproś, aby osoba A mówiła fakty związane z osobą B. Mogą dotyczyć wyglądu, to mogą być bardzo proste, podstawowe informacje i obserwacje. Uczestnicy mają się jednak skupić wyłącznie na mówieniu faktów. </w:t>
      </w:r>
      <w:r>
        <w:t>Np. „Widzę, że masz spodnie”</w:t>
      </w:r>
      <w:r w:rsidR="00DB676C">
        <w:t xml:space="preserve">. </w:t>
      </w:r>
      <w:r w:rsidR="0067145D">
        <w:t>Na rundę przeznacz minutę.</w:t>
      </w:r>
    </w:p>
    <w:p w14:paraId="341B7A41" w14:textId="4B37B3C8" w:rsidR="0067145D" w:rsidRDefault="00B57279" w:rsidP="006265EA">
      <w:pPr>
        <w:pStyle w:val="Akapitzlist"/>
        <w:jc w:val="both"/>
      </w:pPr>
      <w:r>
        <w:t>Opinie - r</w:t>
      </w:r>
      <w:r w:rsidR="0067145D">
        <w:t xml:space="preserve">unda druga. Poproś, aby osoba A mówiła </w:t>
      </w:r>
      <w:r>
        <w:t xml:space="preserve">swoje </w:t>
      </w:r>
      <w:r w:rsidR="0067145D">
        <w:t xml:space="preserve">opinie związane z osobą B. Mogą dotyczyć wyglądu, to mogą być bardzo proste, podstawowe informacje i obserwacje. Uczestnicy mają się jednak skupić wyłącznie na mówieniu </w:t>
      </w:r>
      <w:r>
        <w:t>swoich opinii</w:t>
      </w:r>
      <w:r w:rsidR="0067145D">
        <w:t xml:space="preserve">. </w:t>
      </w:r>
      <w:r>
        <w:t>Np. „Myślę, że te spodnie są oryginalne”</w:t>
      </w:r>
      <w:r w:rsidR="00DB676C">
        <w:t>.</w:t>
      </w:r>
      <w:r>
        <w:t xml:space="preserve"> </w:t>
      </w:r>
      <w:r w:rsidR="0067145D">
        <w:t>Na rundę przeznacz minutę.</w:t>
      </w:r>
    </w:p>
    <w:p w14:paraId="1D2DDB98" w14:textId="0E555EFA" w:rsidR="00B57279" w:rsidRDefault="00B57279" w:rsidP="006265EA">
      <w:pPr>
        <w:pStyle w:val="Akapitzlist"/>
        <w:jc w:val="both"/>
      </w:pPr>
      <w:r>
        <w:t xml:space="preserve">Uczucia - runda trzecia. Poproś, aby osoba A mówiła o swoich odczuciach związanych z osobą B czy sytuacją, w której się teraz znajdujecie. Np. „Czuję zmęczenie tym ćwiczeniem i </w:t>
      </w:r>
      <w:r w:rsidR="00DB676C">
        <w:t> </w:t>
      </w:r>
      <w:r>
        <w:t>niepewność, bo mi nie odpowiadasz</w:t>
      </w:r>
      <w:r w:rsidR="00DB676C">
        <w:t>.</w:t>
      </w:r>
      <w:r>
        <w:t>” Na rundę przeznacz minutę.</w:t>
      </w:r>
    </w:p>
    <w:p w14:paraId="034E10BE" w14:textId="77777777" w:rsidR="00B57279" w:rsidRDefault="00B57279" w:rsidP="006265EA">
      <w:pPr>
        <w:pStyle w:val="Akapitzlist"/>
        <w:jc w:val="both"/>
      </w:pPr>
      <w:r>
        <w:t>Następnie następuje zamiana i osoba A wyłącznie słucha, a osoba B mówi przez 3 rundy.</w:t>
      </w:r>
    </w:p>
    <w:p w14:paraId="64E4F72D" w14:textId="77777777" w:rsidR="00B57279" w:rsidRDefault="00B57279" w:rsidP="006265EA">
      <w:pPr>
        <w:pStyle w:val="Akapitzlist"/>
        <w:jc w:val="both"/>
      </w:pPr>
      <w:r>
        <w:t>Na koniec zapytaj uczestników o wrażenia z ćwiczenia. Czy udało się w każdej z rund mówić wyłącznie to, czego dotyczyła dana runda? Na ile fakty mieszały się z opiniami? W której rundzie uczestnicy czuli się najswobodniej i dlaczego?</w:t>
      </w:r>
    </w:p>
    <w:p w14:paraId="3EEB755B" w14:textId="77777777" w:rsidR="0067145D" w:rsidRDefault="0067145D" w:rsidP="006265EA">
      <w:pPr>
        <w:pStyle w:val="Akapitzlist"/>
        <w:numPr>
          <w:ilvl w:val="0"/>
          <w:numId w:val="4"/>
        </w:numPr>
        <w:jc w:val="both"/>
      </w:pPr>
      <w:r>
        <w:t>Czytanie dramatu</w:t>
      </w:r>
    </w:p>
    <w:p w14:paraId="6A020623" w14:textId="7825814C" w:rsidR="00B57279" w:rsidRDefault="00B57279" w:rsidP="006265EA">
      <w:pPr>
        <w:pStyle w:val="Akapitzlist"/>
        <w:jc w:val="both"/>
      </w:pPr>
      <w:r>
        <w:t xml:space="preserve">Rozdaj uczestnikom egzemplarze sceny z </w:t>
      </w:r>
      <w:r w:rsidR="00DB676C">
        <w:t>„</w:t>
      </w:r>
      <w:r>
        <w:t>I</w:t>
      </w:r>
      <w:r w:rsidR="00DB676C">
        <w:t>nteligentów”</w:t>
      </w:r>
      <w:r>
        <w:t>. Przeczytajcie scenę z podziałem na role.</w:t>
      </w:r>
    </w:p>
    <w:p w14:paraId="6AB26400" w14:textId="77777777" w:rsidR="00B57279" w:rsidRDefault="00B57279" w:rsidP="006265EA">
      <w:pPr>
        <w:pStyle w:val="Akapitzlist"/>
        <w:jc w:val="both"/>
      </w:pPr>
      <w:r>
        <w:t>Opcjonalnie: zamiast pracy z tekstem możesz pracować na improwizowanym materiale, uczestnicy mogą przygotować w grupach sceny, których tematem jest kłótnia rodzinna.</w:t>
      </w:r>
    </w:p>
    <w:p w14:paraId="58B3346E" w14:textId="77777777" w:rsidR="00B57279" w:rsidRDefault="00B57279" w:rsidP="006265EA">
      <w:pPr>
        <w:pStyle w:val="Akapitzlist"/>
        <w:jc w:val="both"/>
      </w:pPr>
      <w:r>
        <w:t xml:space="preserve">Zapytaj uczestników, jakie cechy posiada język rozmówców w czasie kłótni? W jaki sposób bohaterowie (sceny z tekstu lub improwizowanych scenek) ze sobą rozmawiają? Np. </w:t>
      </w:r>
    </w:p>
    <w:p w14:paraId="6DEF5765" w14:textId="569FDAED" w:rsidR="0067145D" w:rsidRDefault="00B57279" w:rsidP="006265EA">
      <w:pPr>
        <w:pStyle w:val="Akapitzlist"/>
        <w:numPr>
          <w:ilvl w:val="0"/>
          <w:numId w:val="5"/>
        </w:numPr>
        <w:jc w:val="both"/>
      </w:pPr>
      <w:r>
        <w:t>Zapowiedź, że przyjrzycie się bohaterom z zastosowaniem zasad porozumienia bez przemocy. Możesz w kilku zdaniach opowiedzieć o tej teorii (informacje w załączniku).</w:t>
      </w:r>
      <w:r w:rsidR="005C5960">
        <w:t xml:space="preserve"> Służy ona w</w:t>
      </w:r>
      <w:r w:rsidR="005C5960" w:rsidRPr="005C5960">
        <w:t xml:space="preserve"> dotarciu do emocji i potrzeb, jakie ludzie w sobie mają – zarówno swoich własnych jak i partnera w rozmowie. W sytuacji konfliktowej najważniejsze jest nawiązanie kontaktu i wyrażenie swoich potrzeb. Pomocny w efektywnej komunikacji m</w:t>
      </w:r>
      <w:r w:rsidR="005C5960">
        <w:t>oże być proces 4 kroków</w:t>
      </w:r>
      <w:r w:rsidR="00BB2F3F">
        <w:t xml:space="preserve"> (obserwacja, emocja, potrzeba, prośba)</w:t>
      </w:r>
      <w:r w:rsidR="005C5960">
        <w:t xml:space="preserve">. Pierwszym krokiem jest zapisanie obserwacji, czyli faktów. Podziel uczestników na 4 grupy (jeśli pracujesz na tekście, jeśli w </w:t>
      </w:r>
      <w:r w:rsidR="00DB676C">
        <w:t> </w:t>
      </w:r>
      <w:r w:rsidR="005C5960">
        <w:t xml:space="preserve">grupach tworzyliście improwizowane sceny, to pracujecie dalej w tych samych grupach). </w:t>
      </w:r>
      <w:r w:rsidR="005C5960">
        <w:lastRenderedPageBreak/>
        <w:t xml:space="preserve">Poproś grupy, aby zapisały jak najwięcej faktów dotyczących sytuacji zapisanej w </w:t>
      </w:r>
      <w:r w:rsidR="00DB676C">
        <w:t> </w:t>
      </w:r>
      <w:r w:rsidR="005C5960">
        <w:t xml:space="preserve">dramacie/zainscenizowanej. </w:t>
      </w:r>
    </w:p>
    <w:p w14:paraId="11F8AC10" w14:textId="77777777" w:rsidR="005C5960" w:rsidRDefault="005C5960" w:rsidP="006265EA">
      <w:pPr>
        <w:pStyle w:val="Akapitzlist"/>
        <w:numPr>
          <w:ilvl w:val="0"/>
          <w:numId w:val="5"/>
        </w:numPr>
        <w:jc w:val="both"/>
      </w:pPr>
      <w:r>
        <w:t>Poproś, aby uczestnicy skupili się na emocjach bohaterów. Każdej grupie przydziel jedną postać (Anna, Szczepan, Łukasz, Bożena). Jeśli pracujecie w opcji improwizowanych scen, to każdy uczestnik skupia się na bohaterze, którego odgrywał w scence. Rozdaj uczestnikom listę emocji, z których mogą korzystać.</w:t>
      </w:r>
    </w:p>
    <w:p w14:paraId="0BEDAAB9" w14:textId="77777777" w:rsidR="005C5960" w:rsidRDefault="005C5960" w:rsidP="006265EA">
      <w:pPr>
        <w:pStyle w:val="Akapitzlist"/>
        <w:numPr>
          <w:ilvl w:val="0"/>
          <w:numId w:val="5"/>
        </w:numPr>
        <w:jc w:val="both"/>
      </w:pPr>
      <w:r>
        <w:t xml:space="preserve">Poproś, aby uczestnicy zastanowili się, jakie potrzeby stoją za emocjami bohaterów. Rozdaj uczestnikom listę potrzeb, z których mogą korzystać. </w:t>
      </w:r>
    </w:p>
    <w:p w14:paraId="37BB2491" w14:textId="77777777" w:rsidR="00BB2F3F" w:rsidRDefault="00BB2F3F" w:rsidP="006265EA">
      <w:pPr>
        <w:pStyle w:val="Akapitzlist"/>
        <w:numPr>
          <w:ilvl w:val="0"/>
          <w:numId w:val="5"/>
        </w:numPr>
        <w:jc w:val="both"/>
      </w:pPr>
      <w:r>
        <w:t xml:space="preserve">Poproś, aby uczestnicy zastanowili się, jakie prośby ich bohater mógłby mieć do innych bohaterów. Co pozwoliłoby mu zrealizować swoje potrzeby? Zaznacz, że prośby powinny być konkretne, do zrealizowania, sformułowane nie negatywnie (np. zamiast „nie bałagań”, „odłóż rzeczy do szafki i odkurz podłogę”). </w:t>
      </w:r>
    </w:p>
    <w:p w14:paraId="2176B2B5" w14:textId="77777777" w:rsidR="005C5960" w:rsidRDefault="005C5960" w:rsidP="006265EA">
      <w:pPr>
        <w:pStyle w:val="Akapitzlist"/>
        <w:numPr>
          <w:ilvl w:val="0"/>
          <w:numId w:val="5"/>
        </w:numPr>
        <w:jc w:val="both"/>
      </w:pPr>
      <w:r>
        <w:t>Stwórz nowe grupy tak, aby w każdej znalazł się przedstawiciel każdego z bohaterów sceny (w opcji pracy na improwizowanych scenach zostajecie w tych samych grupach). Poproś uczestników, aby zaimprowizowali rozmowę między bohaterami</w:t>
      </w:r>
      <w:r w:rsidR="00BB2F3F">
        <w:t xml:space="preserve"> na ten sam temat</w:t>
      </w:r>
      <w:r>
        <w:t>. Punkt wyjścia sceny powinien być taki, jak w scenie dramatu</w:t>
      </w:r>
      <w:r w:rsidR="00BB2F3F">
        <w:t>/improwizowanej</w:t>
      </w:r>
      <w:r>
        <w:t xml:space="preserve"> (tzn. pozostawiamy fakty i emocje wyjściowe bohaterów). Zaznacz, że uczestnicy powinni moderować rozmowę tak, aby </w:t>
      </w:r>
      <w:r w:rsidR="00BB2F3F">
        <w:t xml:space="preserve">dotrzeć do uczuć i potrzeb bohaterów sceny, innymi słowy – jak </w:t>
      </w:r>
      <w:r w:rsidR="0080030F">
        <w:t>prowadzić rozmowę konfliktową</w:t>
      </w:r>
      <w:r w:rsidR="00BB2F3F">
        <w:t xml:space="preserve"> nazywając swoje emocje i potrzeby</w:t>
      </w:r>
    </w:p>
    <w:p w14:paraId="61B29009" w14:textId="77777777" w:rsidR="00BB2F3F" w:rsidRDefault="00BB2F3F" w:rsidP="006265EA">
      <w:pPr>
        <w:pStyle w:val="Akapitzlist"/>
        <w:ind w:left="1080"/>
        <w:jc w:val="both"/>
      </w:pPr>
      <w:r>
        <w:t>Podsumowanie</w:t>
      </w:r>
    </w:p>
    <w:p w14:paraId="1A4C91A6" w14:textId="77777777" w:rsidR="005C5960" w:rsidRDefault="005C5960" w:rsidP="006265EA">
      <w:pPr>
        <w:pStyle w:val="Akapitzlist"/>
        <w:ind w:left="1080"/>
        <w:jc w:val="both"/>
      </w:pPr>
      <w:r>
        <w:t xml:space="preserve">Po </w:t>
      </w:r>
      <w:r w:rsidR="00BB2F3F">
        <w:t>obejrzeniu scen</w:t>
      </w:r>
      <w:r>
        <w:t xml:space="preserve"> po</w:t>
      </w:r>
      <w:r w:rsidRPr="005C5960">
        <w:t>rozmawia</w:t>
      </w:r>
      <w:r>
        <w:t>jcie  o tym</w:t>
      </w:r>
      <w:r w:rsidRPr="005C5960">
        <w:t>, jak patrzenie przez pryzmat potrzeb wpływa na to, jak mówimy o zachowaniu danej osoby. Czy taka perspektywa zmienia jakość rozmowy?</w:t>
      </w:r>
      <w:r w:rsidR="00BB2F3F">
        <w:t xml:space="preserve"> Jakie cechy powinien mieć język rozmowy, by „kłócić się konstruktywnie”?</w:t>
      </w:r>
    </w:p>
    <w:p w14:paraId="067C41C2" w14:textId="77777777" w:rsidR="005C5960" w:rsidRDefault="005C5960" w:rsidP="006265EA">
      <w:pPr>
        <w:pStyle w:val="Akapitzlist"/>
        <w:ind w:left="1080"/>
        <w:jc w:val="both"/>
      </w:pPr>
    </w:p>
    <w:p w14:paraId="67F368A5" w14:textId="77777777" w:rsidR="0080030F" w:rsidRDefault="0080030F" w:rsidP="006265EA">
      <w:pPr>
        <w:pStyle w:val="Akapitzlist"/>
        <w:ind w:left="1080"/>
        <w:jc w:val="both"/>
      </w:pPr>
    </w:p>
    <w:p w14:paraId="0002727D" w14:textId="77777777" w:rsidR="0080030F" w:rsidRDefault="0080030F" w:rsidP="006265EA">
      <w:pPr>
        <w:pStyle w:val="Akapitzlist"/>
        <w:ind w:left="1080"/>
        <w:jc w:val="both"/>
      </w:pPr>
      <w:r>
        <w:t>Lista innych konspektów moich warsztatów:</w:t>
      </w:r>
    </w:p>
    <w:p w14:paraId="78EED224" w14:textId="77777777" w:rsidR="0080030F" w:rsidRDefault="00DB676C" w:rsidP="006265EA">
      <w:pPr>
        <w:pStyle w:val="Akapitzlist"/>
        <w:ind w:left="1080"/>
        <w:jc w:val="both"/>
      </w:pPr>
      <w:hyperlink r:id="rId10" w:history="1">
        <w:r w:rsidR="0080030F" w:rsidRPr="00A052D3">
          <w:rPr>
            <w:rStyle w:val="Hipercze"/>
          </w:rPr>
          <w:t>https://teatrotekaszkolna.pl/home/search?search_text=%C5%81ucyk</w:t>
        </w:r>
      </w:hyperlink>
    </w:p>
    <w:p w14:paraId="7D0099C6" w14:textId="77777777" w:rsidR="0080030F" w:rsidRDefault="0080030F" w:rsidP="006265EA">
      <w:pPr>
        <w:pStyle w:val="Akapitzlist"/>
        <w:ind w:left="1080"/>
        <w:jc w:val="both"/>
      </w:pPr>
    </w:p>
    <w:p w14:paraId="1B1841E2" w14:textId="77777777" w:rsidR="00F306B7" w:rsidRDefault="00F306B7" w:rsidP="00F33789"/>
    <w:p w14:paraId="0CA445CF" w14:textId="77777777" w:rsidR="00F306B7" w:rsidRDefault="00F306B7" w:rsidP="00F33789"/>
    <w:sectPr w:rsidR="00F30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002"/>
    <w:multiLevelType w:val="hybridMultilevel"/>
    <w:tmpl w:val="9BC8D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50119B"/>
    <w:multiLevelType w:val="hybridMultilevel"/>
    <w:tmpl w:val="C1067736"/>
    <w:lvl w:ilvl="0" w:tplc="568A6B1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88D5EF8"/>
    <w:multiLevelType w:val="hybridMultilevel"/>
    <w:tmpl w:val="CB726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F00A77"/>
    <w:multiLevelType w:val="hybridMultilevel"/>
    <w:tmpl w:val="75B8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17447C"/>
    <w:multiLevelType w:val="hybridMultilevel"/>
    <w:tmpl w:val="C82E0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9E0CA6"/>
    <w:multiLevelType w:val="hybridMultilevel"/>
    <w:tmpl w:val="85E8AE7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443032">
    <w:abstractNumId w:val="0"/>
  </w:num>
  <w:num w:numId="2" w16cid:durableId="1749889674">
    <w:abstractNumId w:val="3"/>
  </w:num>
  <w:num w:numId="3" w16cid:durableId="182284016">
    <w:abstractNumId w:val="2"/>
  </w:num>
  <w:num w:numId="4" w16cid:durableId="1716420307">
    <w:abstractNumId w:val="4"/>
  </w:num>
  <w:num w:numId="5" w16cid:durableId="638803032">
    <w:abstractNumId w:val="1"/>
  </w:num>
  <w:num w:numId="6" w16cid:durableId="1113866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89"/>
    <w:rsid w:val="003F595D"/>
    <w:rsid w:val="00436975"/>
    <w:rsid w:val="005C5960"/>
    <w:rsid w:val="00620C45"/>
    <w:rsid w:val="006265EA"/>
    <w:rsid w:val="0067145D"/>
    <w:rsid w:val="0080030F"/>
    <w:rsid w:val="008C5353"/>
    <w:rsid w:val="00B57279"/>
    <w:rsid w:val="00BB2F3F"/>
    <w:rsid w:val="00DB676C"/>
    <w:rsid w:val="00F028EF"/>
    <w:rsid w:val="00F306B7"/>
    <w:rsid w:val="00F33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D2F"/>
  <w15:chartTrackingRefBased/>
  <w15:docId w15:val="{5B031777-B704-4D66-9139-DBF65325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789"/>
    <w:pPr>
      <w:ind w:left="720"/>
      <w:contextualSpacing/>
    </w:pPr>
  </w:style>
  <w:style w:type="character" w:styleId="Uwydatnienie">
    <w:name w:val="Emphasis"/>
    <w:basedOn w:val="Domylnaczcionkaakapitu"/>
    <w:uiPriority w:val="20"/>
    <w:qFormat/>
    <w:rsid w:val="00F33789"/>
    <w:rPr>
      <w:i/>
      <w:iCs/>
    </w:rPr>
  </w:style>
  <w:style w:type="character" w:styleId="Hipercze">
    <w:name w:val="Hyperlink"/>
    <w:basedOn w:val="Domylnaczcionkaakapitu"/>
    <w:uiPriority w:val="99"/>
    <w:unhideWhenUsed/>
    <w:rsid w:val="00F306B7"/>
    <w:rPr>
      <w:color w:val="0563C1" w:themeColor="hyperlink"/>
      <w:u w:val="single"/>
    </w:rPr>
  </w:style>
  <w:style w:type="character" w:styleId="Wyrnieniedelikatne">
    <w:name w:val="Subtle Emphasis"/>
    <w:basedOn w:val="Domylnaczcionkaakapitu"/>
    <w:uiPriority w:val="19"/>
    <w:qFormat/>
    <w:rsid w:val="00DB67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tekaszkolna.pl/konspekt/detal?id=253" TargetMode="External"/><Relationship Id="rId3" Type="http://schemas.openxmlformats.org/officeDocument/2006/relationships/settings" Target="settings.xml"/><Relationship Id="rId7" Type="http://schemas.openxmlformats.org/officeDocument/2006/relationships/hyperlink" Target="https://teatrotekaszkolna.pl/konspekt/detal?id=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rotekaszkolna.pl/konspekt/detal?id=169" TargetMode="External"/><Relationship Id="rId11" Type="http://schemas.openxmlformats.org/officeDocument/2006/relationships/fontTable" Target="fontTable.xml"/><Relationship Id="rId5" Type="http://schemas.openxmlformats.org/officeDocument/2006/relationships/hyperlink" Target="mailto:weronika.lucyk@teatrwybrzeze.pl" TargetMode="External"/><Relationship Id="rId10" Type="http://schemas.openxmlformats.org/officeDocument/2006/relationships/hyperlink" Target="https://teatrotekaszkolna.pl/home/search?search_text=%C5%81ucyk" TargetMode="External"/><Relationship Id="rId4" Type="http://schemas.openxmlformats.org/officeDocument/2006/relationships/webSettings" Target="webSettings.xml"/><Relationship Id="rId9" Type="http://schemas.openxmlformats.org/officeDocument/2006/relationships/hyperlink" Target="https://teatrotekaszkolna.pl/konspekt/detal?id=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6290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Łucyk</dc:creator>
  <cp:keywords/>
  <dc:description/>
  <cp:lastModifiedBy>GTS-EDU Gdanski Teatr Szekspirowski</cp:lastModifiedBy>
  <cp:revision>3</cp:revision>
  <dcterms:created xsi:type="dcterms:W3CDTF">2022-08-25T12:35:00Z</dcterms:created>
  <dcterms:modified xsi:type="dcterms:W3CDTF">2022-09-05T07:55:00Z</dcterms:modified>
</cp:coreProperties>
</file>