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81E0" w14:textId="1487EC72" w:rsidR="000B10A7" w:rsidRPr="0021584A" w:rsidRDefault="000B10A7">
      <w:pPr>
        <w:rPr>
          <w:rFonts w:ascii="Times New Roman" w:hAnsi="Times New Roman" w:cs="Times New Roman"/>
          <w:sz w:val="24"/>
          <w:szCs w:val="24"/>
        </w:rPr>
      </w:pPr>
      <w:r w:rsidRPr="0021584A">
        <w:rPr>
          <w:rFonts w:ascii="Times New Roman" w:hAnsi="Times New Roman" w:cs="Times New Roman"/>
          <w:sz w:val="24"/>
          <w:szCs w:val="24"/>
        </w:rPr>
        <w:t>Konspekt zajęć d</w:t>
      </w:r>
      <w:r w:rsidR="007A2A98">
        <w:rPr>
          <w:rFonts w:ascii="Times New Roman" w:hAnsi="Times New Roman" w:cs="Times New Roman"/>
          <w:sz w:val="24"/>
          <w:szCs w:val="24"/>
        </w:rPr>
        <w:t xml:space="preserve">la nauczycieli </w:t>
      </w:r>
      <w:r w:rsidR="00FD263F">
        <w:rPr>
          <w:rFonts w:ascii="Times New Roman" w:hAnsi="Times New Roman" w:cs="Times New Roman"/>
          <w:sz w:val="24"/>
          <w:szCs w:val="24"/>
        </w:rPr>
        <w:t xml:space="preserve">w ramach projektu „Teatr i Edukacja 2022” </w:t>
      </w:r>
      <w:r w:rsidR="007A2A98">
        <w:rPr>
          <w:rFonts w:ascii="Times New Roman" w:hAnsi="Times New Roman" w:cs="Times New Roman"/>
          <w:sz w:val="24"/>
          <w:szCs w:val="24"/>
        </w:rPr>
        <w:t>– 21 maja 2022</w:t>
      </w:r>
    </w:p>
    <w:p w14:paraId="0D413017" w14:textId="77777777" w:rsidR="000B10A7" w:rsidRPr="00871058" w:rsidRDefault="000B10A7">
      <w:pPr>
        <w:rPr>
          <w:rFonts w:ascii="Times New Roman" w:hAnsi="Times New Roman" w:cs="Times New Roman"/>
          <w:b/>
          <w:sz w:val="24"/>
          <w:szCs w:val="24"/>
        </w:rPr>
      </w:pPr>
      <w:r w:rsidRPr="0021584A">
        <w:rPr>
          <w:rFonts w:ascii="Times New Roman" w:hAnsi="Times New Roman" w:cs="Times New Roman"/>
          <w:sz w:val="24"/>
          <w:szCs w:val="24"/>
        </w:rPr>
        <w:t>Prowadząca:</w:t>
      </w:r>
      <w:r w:rsidRPr="00871058">
        <w:rPr>
          <w:rFonts w:ascii="Times New Roman" w:hAnsi="Times New Roman" w:cs="Times New Roman"/>
          <w:b/>
          <w:sz w:val="24"/>
          <w:szCs w:val="24"/>
        </w:rPr>
        <w:t xml:space="preserve"> Anna Zalewska-Uberman </w:t>
      </w:r>
      <w:r w:rsidRPr="0021584A">
        <w:rPr>
          <w:rFonts w:ascii="Times New Roman" w:hAnsi="Times New Roman" w:cs="Times New Roman"/>
          <w:sz w:val="24"/>
          <w:szCs w:val="24"/>
        </w:rPr>
        <w:t>(Teatr Miejski im. Witolda Gombrowicza w Gdyni)</w:t>
      </w:r>
    </w:p>
    <w:p w14:paraId="18DEA14C" w14:textId="77777777" w:rsidR="00A152B0" w:rsidRPr="00871058" w:rsidRDefault="00A152B0" w:rsidP="003456CB">
      <w:pPr>
        <w:rPr>
          <w:rFonts w:ascii="Times New Roman" w:hAnsi="Times New Roman" w:cs="Times New Roman"/>
          <w:b/>
          <w:sz w:val="24"/>
          <w:szCs w:val="24"/>
        </w:rPr>
      </w:pPr>
      <w:r w:rsidRPr="00871058">
        <w:rPr>
          <w:rFonts w:ascii="Times New Roman" w:hAnsi="Times New Roman" w:cs="Times New Roman"/>
          <w:b/>
          <w:sz w:val="24"/>
          <w:szCs w:val="24"/>
        </w:rPr>
        <w:t>Warsztat pedagogiczno- teatralny. Od teorii do praktyki.</w:t>
      </w:r>
    </w:p>
    <w:p w14:paraId="2FDEAA44" w14:textId="77777777" w:rsidR="008D70D8" w:rsidRPr="00871058" w:rsidRDefault="008D70D8" w:rsidP="00DE7F92">
      <w:pPr>
        <w:pStyle w:val="Akapitzlist"/>
        <w:numPr>
          <w:ilvl w:val="0"/>
          <w:numId w:val="1"/>
        </w:numPr>
        <w:rPr>
          <w:rFonts w:ascii="Times New Roman" w:hAnsi="Times New Roman" w:cs="Times New Roman"/>
          <w:sz w:val="24"/>
          <w:szCs w:val="24"/>
        </w:rPr>
      </w:pPr>
      <w:r w:rsidRPr="00F10515">
        <w:rPr>
          <w:rFonts w:ascii="Times New Roman" w:hAnsi="Times New Roman" w:cs="Times New Roman"/>
          <w:b/>
          <w:sz w:val="24"/>
          <w:szCs w:val="24"/>
        </w:rPr>
        <w:t>Cel spot</w:t>
      </w:r>
      <w:r w:rsidR="00CB0D5C" w:rsidRPr="00F10515">
        <w:rPr>
          <w:rFonts w:ascii="Times New Roman" w:hAnsi="Times New Roman" w:cs="Times New Roman"/>
          <w:b/>
          <w:sz w:val="24"/>
          <w:szCs w:val="24"/>
        </w:rPr>
        <w:t>kania</w:t>
      </w:r>
      <w:r w:rsidR="00CB0D5C" w:rsidRPr="0021584A">
        <w:rPr>
          <w:rFonts w:ascii="Times New Roman" w:hAnsi="Times New Roman" w:cs="Times New Roman"/>
          <w:sz w:val="24"/>
          <w:szCs w:val="24"/>
        </w:rPr>
        <w:t>:</w:t>
      </w:r>
      <w:r w:rsidR="00CB0D5C" w:rsidRPr="00871058">
        <w:rPr>
          <w:rFonts w:ascii="Times New Roman" w:hAnsi="Times New Roman" w:cs="Times New Roman"/>
          <w:sz w:val="24"/>
          <w:szCs w:val="24"/>
        </w:rPr>
        <w:t xml:space="preserve"> przybliżenie</w:t>
      </w:r>
      <w:r w:rsidR="00871058" w:rsidRPr="00871058">
        <w:rPr>
          <w:rFonts w:ascii="Times New Roman" w:hAnsi="Times New Roman" w:cs="Times New Roman"/>
          <w:sz w:val="24"/>
          <w:szCs w:val="24"/>
        </w:rPr>
        <w:t xml:space="preserve"> uczestnikom w teorii i praktyce</w:t>
      </w:r>
      <w:r w:rsidRPr="00871058">
        <w:rPr>
          <w:rFonts w:ascii="Times New Roman" w:hAnsi="Times New Roman" w:cs="Times New Roman"/>
          <w:sz w:val="24"/>
          <w:szCs w:val="24"/>
        </w:rPr>
        <w:t xml:space="preserve"> warsztatu </w:t>
      </w:r>
      <w:r w:rsidR="00CB0D5C" w:rsidRPr="00871058">
        <w:rPr>
          <w:rFonts w:ascii="Times New Roman" w:hAnsi="Times New Roman" w:cs="Times New Roman"/>
          <w:sz w:val="24"/>
          <w:szCs w:val="24"/>
        </w:rPr>
        <w:t>pedagogiczno</w:t>
      </w:r>
      <w:r w:rsidRPr="00871058">
        <w:rPr>
          <w:rFonts w:ascii="Times New Roman" w:hAnsi="Times New Roman" w:cs="Times New Roman"/>
          <w:sz w:val="24"/>
          <w:szCs w:val="24"/>
        </w:rPr>
        <w:t>-teatralnego</w:t>
      </w:r>
      <w:r w:rsidR="00871058" w:rsidRPr="00871058">
        <w:rPr>
          <w:rFonts w:ascii="Times New Roman" w:hAnsi="Times New Roman" w:cs="Times New Roman"/>
          <w:sz w:val="24"/>
          <w:szCs w:val="24"/>
        </w:rPr>
        <w:t xml:space="preserve"> jako </w:t>
      </w:r>
      <w:r w:rsidR="00871058">
        <w:rPr>
          <w:rFonts w:ascii="Times New Roman" w:hAnsi="Times New Roman" w:cs="Times New Roman"/>
          <w:sz w:val="24"/>
          <w:szCs w:val="24"/>
        </w:rPr>
        <w:t xml:space="preserve">jednej z głównych metod/sposobów działania pedagoga teatru. </w:t>
      </w:r>
    </w:p>
    <w:p w14:paraId="0C36BB63" w14:textId="77777777" w:rsidR="008064C4" w:rsidRPr="0021584A" w:rsidRDefault="008D70D8" w:rsidP="0021584A">
      <w:pPr>
        <w:pStyle w:val="Akapitzlist"/>
        <w:numPr>
          <w:ilvl w:val="0"/>
          <w:numId w:val="1"/>
        </w:numPr>
        <w:rPr>
          <w:rFonts w:ascii="Times New Roman" w:hAnsi="Times New Roman" w:cs="Times New Roman"/>
          <w:sz w:val="24"/>
          <w:szCs w:val="24"/>
        </w:rPr>
      </w:pPr>
      <w:r w:rsidRPr="00F10515">
        <w:rPr>
          <w:rFonts w:ascii="Times New Roman" w:hAnsi="Times New Roman" w:cs="Times New Roman"/>
          <w:b/>
          <w:sz w:val="24"/>
          <w:szCs w:val="24"/>
        </w:rPr>
        <w:t>Przedstawienie ram i planu spotkania.</w:t>
      </w:r>
      <w:r w:rsidRPr="00871058">
        <w:rPr>
          <w:rFonts w:ascii="Times New Roman" w:hAnsi="Times New Roman" w:cs="Times New Roman"/>
          <w:b/>
          <w:sz w:val="24"/>
          <w:szCs w:val="24"/>
        </w:rPr>
        <w:t xml:space="preserve"> </w:t>
      </w:r>
      <w:r w:rsidRPr="00871058">
        <w:rPr>
          <w:rFonts w:ascii="Times New Roman" w:hAnsi="Times New Roman" w:cs="Times New Roman"/>
          <w:sz w:val="24"/>
          <w:szCs w:val="24"/>
        </w:rPr>
        <w:t>Kontrakt z uczestnikami.</w:t>
      </w:r>
    </w:p>
    <w:p w14:paraId="2ABF7FC9" w14:textId="77777777" w:rsidR="00823322" w:rsidRPr="00823322" w:rsidRDefault="00226501" w:rsidP="00823322">
      <w:pPr>
        <w:pStyle w:val="Akapitzlist"/>
        <w:numPr>
          <w:ilvl w:val="0"/>
          <w:numId w:val="1"/>
        </w:numPr>
        <w:rPr>
          <w:rFonts w:ascii="Times New Roman" w:hAnsi="Times New Roman" w:cs="Times New Roman"/>
          <w:b/>
          <w:sz w:val="24"/>
          <w:szCs w:val="24"/>
        </w:rPr>
      </w:pPr>
      <w:r w:rsidRPr="00F10515">
        <w:rPr>
          <w:rFonts w:ascii="Times New Roman" w:hAnsi="Times New Roman" w:cs="Times New Roman"/>
          <w:b/>
          <w:sz w:val="24"/>
          <w:szCs w:val="24"/>
        </w:rPr>
        <w:t>Część teoretyczna – podstawowe pojęcia :</w:t>
      </w:r>
    </w:p>
    <w:p w14:paraId="0F960C0D" w14:textId="77777777" w:rsidR="0021584A" w:rsidRPr="00F10515" w:rsidRDefault="0021584A" w:rsidP="007A60E1">
      <w:pPr>
        <w:pStyle w:val="Akapitzlist"/>
        <w:numPr>
          <w:ilvl w:val="0"/>
          <w:numId w:val="2"/>
        </w:numPr>
        <w:jc w:val="both"/>
        <w:rPr>
          <w:rFonts w:ascii="Times New Roman" w:hAnsi="Times New Roman" w:cs="Times New Roman"/>
          <w:b/>
          <w:sz w:val="24"/>
          <w:szCs w:val="24"/>
        </w:rPr>
      </w:pPr>
      <w:r w:rsidRPr="00F10515">
        <w:rPr>
          <w:rFonts w:ascii="Times New Roman" w:hAnsi="Times New Roman" w:cs="Times New Roman"/>
          <w:b/>
          <w:sz w:val="24"/>
          <w:szCs w:val="24"/>
        </w:rPr>
        <w:t>p</w:t>
      </w:r>
      <w:r w:rsidR="003D378D" w:rsidRPr="00F10515">
        <w:rPr>
          <w:rFonts w:ascii="Times New Roman" w:hAnsi="Times New Roman" w:cs="Times New Roman"/>
          <w:b/>
          <w:sz w:val="24"/>
          <w:szCs w:val="24"/>
        </w:rPr>
        <w:t xml:space="preserve">edagogika teatru </w:t>
      </w:r>
      <w:r w:rsidRPr="00F10515">
        <w:rPr>
          <w:rFonts w:ascii="Times New Roman" w:hAnsi="Times New Roman" w:cs="Times New Roman"/>
          <w:b/>
          <w:sz w:val="24"/>
          <w:szCs w:val="24"/>
        </w:rPr>
        <w:t xml:space="preserve">– </w:t>
      </w:r>
      <w:r w:rsidRPr="00823322">
        <w:rPr>
          <w:rFonts w:ascii="Times New Roman" w:hAnsi="Times New Roman" w:cs="Times New Roman"/>
          <w:sz w:val="24"/>
          <w:szCs w:val="24"/>
        </w:rPr>
        <w:t>definicja:</w:t>
      </w:r>
    </w:p>
    <w:p w14:paraId="0A5913E3" w14:textId="77777777" w:rsidR="00E6303E" w:rsidRDefault="00F10515" w:rsidP="00E6303E">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Odsyłam uczestników </w:t>
      </w:r>
      <w:r w:rsidR="00E6303E">
        <w:rPr>
          <w:rFonts w:ascii="Times New Roman" w:hAnsi="Times New Roman" w:cs="Times New Roman"/>
          <w:sz w:val="24"/>
          <w:szCs w:val="24"/>
        </w:rPr>
        <w:t>do prób teoretycznego zdefiniowania i opisania złożoności tego nurtu</w:t>
      </w:r>
      <w:r w:rsidR="00823322">
        <w:rPr>
          <w:rFonts w:ascii="Times New Roman" w:hAnsi="Times New Roman" w:cs="Times New Roman"/>
          <w:sz w:val="24"/>
          <w:szCs w:val="24"/>
        </w:rPr>
        <w:t xml:space="preserve"> artystyczno-edukacyjnego zdominowanego w Polsce przez praktyków:</w:t>
      </w:r>
    </w:p>
    <w:p w14:paraId="165C91AE" w14:textId="77777777" w:rsidR="00823322" w:rsidRPr="00E6303E" w:rsidRDefault="00823322" w:rsidP="00E6303E">
      <w:pPr>
        <w:pStyle w:val="Akapitzlist"/>
        <w:ind w:left="1080"/>
        <w:jc w:val="both"/>
        <w:rPr>
          <w:rFonts w:ascii="Times New Roman" w:hAnsi="Times New Roman" w:cs="Times New Roman"/>
          <w:sz w:val="24"/>
          <w:szCs w:val="24"/>
        </w:rPr>
      </w:pPr>
    </w:p>
    <w:p w14:paraId="784D8C1C" w14:textId="77777777" w:rsidR="00823322"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23322">
        <w:rPr>
          <w:rFonts w:ascii="Times New Roman" w:hAnsi="Times New Roman" w:cs="Times New Roman"/>
          <w:sz w:val="24"/>
          <w:szCs w:val="24"/>
        </w:rPr>
        <w:t>Magdalena Szpak, „</w:t>
      </w:r>
      <w:r w:rsidR="00823322" w:rsidRPr="00823322">
        <w:rPr>
          <w:rFonts w:ascii="Times New Roman" w:hAnsi="Times New Roman" w:cs="Times New Roman"/>
          <w:sz w:val="24"/>
          <w:szCs w:val="24"/>
        </w:rPr>
        <w:t>Pedagogika teatru – definicje podstawowe</w:t>
      </w:r>
      <w:r w:rsidR="00823322">
        <w:rPr>
          <w:rFonts w:ascii="Times New Roman" w:hAnsi="Times New Roman" w:cs="Times New Roman"/>
          <w:sz w:val="24"/>
          <w:szCs w:val="24"/>
        </w:rPr>
        <w:t xml:space="preserve">” , </w:t>
      </w:r>
    </w:p>
    <w:p w14:paraId="52050E73" w14:textId="77777777" w:rsidR="0021584A" w:rsidRDefault="007A1352" w:rsidP="00823322">
      <w:pPr>
        <w:pStyle w:val="Akapitzlist"/>
        <w:ind w:left="1080"/>
        <w:jc w:val="both"/>
        <w:rPr>
          <w:rFonts w:ascii="Times New Roman" w:hAnsi="Times New Roman" w:cs="Times New Roman"/>
          <w:sz w:val="24"/>
          <w:szCs w:val="24"/>
        </w:rPr>
      </w:pPr>
      <w:hyperlink r:id="rId8" w:history="1">
        <w:r w:rsidR="0021584A" w:rsidRPr="00311617">
          <w:rPr>
            <w:rStyle w:val="Hipercze"/>
            <w:rFonts w:ascii="Times New Roman" w:hAnsi="Times New Roman" w:cs="Times New Roman"/>
            <w:sz w:val="24"/>
            <w:szCs w:val="24"/>
          </w:rPr>
          <w:t>http://pedagodzyteatru.org/app/uploads/2018/03/definicje-1.pdf</w:t>
        </w:r>
      </w:hyperlink>
      <w:r w:rsidR="00E6303E">
        <w:rPr>
          <w:rFonts w:ascii="Times New Roman" w:hAnsi="Times New Roman" w:cs="Times New Roman"/>
          <w:sz w:val="24"/>
          <w:szCs w:val="24"/>
        </w:rPr>
        <w:t xml:space="preserve"> </w:t>
      </w:r>
      <w:r w:rsidR="00823322">
        <w:rPr>
          <w:rFonts w:ascii="Times New Roman" w:hAnsi="Times New Roman" w:cs="Times New Roman"/>
          <w:sz w:val="24"/>
          <w:szCs w:val="24"/>
        </w:rPr>
        <w:t>,12.04.2012</w:t>
      </w:r>
    </w:p>
    <w:p w14:paraId="27082A6B" w14:textId="77777777" w:rsidR="00823322" w:rsidRPr="00823322" w:rsidRDefault="00823322" w:rsidP="00823322">
      <w:pPr>
        <w:pStyle w:val="Akapitzlist"/>
        <w:ind w:left="1080"/>
        <w:jc w:val="both"/>
        <w:rPr>
          <w:rFonts w:ascii="Times New Roman" w:hAnsi="Times New Roman" w:cs="Times New Roman"/>
          <w:sz w:val="24"/>
          <w:szCs w:val="24"/>
        </w:rPr>
      </w:pPr>
    </w:p>
    <w:p w14:paraId="7F502023" w14:textId="77777777" w:rsidR="00E6303E" w:rsidRPr="00E6303E"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E6303E">
        <w:rPr>
          <w:rFonts w:ascii="Times New Roman" w:hAnsi="Times New Roman" w:cs="Times New Roman"/>
          <w:sz w:val="24"/>
          <w:szCs w:val="24"/>
        </w:rPr>
        <w:t>"Pedagogika teatru. Kierunki, refleksje, perspektywy", pod redakcją J. Czarnoty-Misztal i M. Szpak, Warszawa 2018</w:t>
      </w:r>
    </w:p>
    <w:p w14:paraId="3FEDD3AE" w14:textId="153557F6" w:rsidR="00E6303E" w:rsidRDefault="00E6303E" w:rsidP="002158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w:t>
      </w:r>
      <w:r w:rsidRPr="00E6303E">
        <w:rPr>
          <w:rFonts w:ascii="Times New Roman" w:hAnsi="Times New Roman" w:cs="Times New Roman"/>
          <w:sz w:val="24"/>
          <w:szCs w:val="24"/>
        </w:rPr>
        <w:t xml:space="preserve">Publikacja, która powstała po pierwszej ogólnopolskiej konferencji </w:t>
      </w:r>
      <w:r w:rsidR="00FD263F">
        <w:rPr>
          <w:rFonts w:ascii="Times New Roman" w:hAnsi="Times New Roman" w:cs="Times New Roman"/>
          <w:sz w:val="24"/>
          <w:szCs w:val="24"/>
        </w:rPr>
        <w:t>„</w:t>
      </w:r>
      <w:r w:rsidRPr="00E6303E">
        <w:rPr>
          <w:rFonts w:ascii="Times New Roman" w:hAnsi="Times New Roman" w:cs="Times New Roman"/>
          <w:sz w:val="24"/>
          <w:szCs w:val="24"/>
        </w:rPr>
        <w:t>Pedagogika teatru. Kierunki, refleksje, perspektywy</w:t>
      </w:r>
      <w:r w:rsidR="00FD263F">
        <w:rPr>
          <w:rFonts w:ascii="Times New Roman" w:hAnsi="Times New Roman" w:cs="Times New Roman"/>
          <w:sz w:val="24"/>
          <w:szCs w:val="24"/>
        </w:rPr>
        <w:t xml:space="preserve">”, </w:t>
      </w:r>
      <w:r w:rsidRPr="00E6303E">
        <w:rPr>
          <w:rFonts w:ascii="Times New Roman" w:hAnsi="Times New Roman" w:cs="Times New Roman"/>
          <w:sz w:val="24"/>
          <w:szCs w:val="24"/>
        </w:rPr>
        <w:t>5-6.11.2016. Zawiera omówienie najważniejszych zjawisk i trendów związanych z rozwojem pedagogiki teatru oraz rozmowy z twórcami i pedagogami zaangażow</w:t>
      </w:r>
      <w:r w:rsidR="00FD263F">
        <w:rPr>
          <w:rFonts w:ascii="Times New Roman" w:hAnsi="Times New Roman" w:cs="Times New Roman"/>
          <w:sz w:val="24"/>
          <w:szCs w:val="24"/>
        </w:rPr>
        <w:t>a</w:t>
      </w:r>
      <w:r w:rsidRPr="00E6303E">
        <w:rPr>
          <w:rFonts w:ascii="Times New Roman" w:hAnsi="Times New Roman" w:cs="Times New Roman"/>
          <w:sz w:val="24"/>
          <w:szCs w:val="24"/>
        </w:rPr>
        <w:t>nymi w popularyzację tej dziedziny w środowisku teatralnym</w:t>
      </w:r>
      <w:r>
        <w:rPr>
          <w:rFonts w:ascii="Times New Roman" w:hAnsi="Times New Roman" w:cs="Times New Roman"/>
          <w:sz w:val="24"/>
          <w:szCs w:val="24"/>
        </w:rPr>
        <w:t>)</w:t>
      </w:r>
      <w:r w:rsidRPr="00E6303E">
        <w:rPr>
          <w:rFonts w:ascii="Times New Roman" w:hAnsi="Times New Roman" w:cs="Times New Roman"/>
          <w:sz w:val="24"/>
          <w:szCs w:val="24"/>
        </w:rPr>
        <w:t>.</w:t>
      </w:r>
    </w:p>
    <w:p w14:paraId="21DE8285" w14:textId="77777777" w:rsidR="00823322" w:rsidRDefault="00823322" w:rsidP="0021584A">
      <w:pPr>
        <w:pStyle w:val="Akapitzlist"/>
        <w:ind w:left="1080"/>
        <w:jc w:val="both"/>
        <w:rPr>
          <w:rFonts w:ascii="Times New Roman" w:hAnsi="Times New Roman" w:cs="Times New Roman"/>
          <w:sz w:val="24"/>
          <w:szCs w:val="24"/>
        </w:rPr>
      </w:pPr>
    </w:p>
    <w:p w14:paraId="7041E6A7" w14:textId="08D76E98" w:rsidR="0021584A" w:rsidRPr="00823322" w:rsidRDefault="00E6303E" w:rsidP="00823322">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23322">
        <w:rPr>
          <w:rFonts w:ascii="Times New Roman" w:hAnsi="Times New Roman" w:cs="Times New Roman"/>
          <w:sz w:val="24"/>
          <w:szCs w:val="24"/>
        </w:rPr>
        <w:t xml:space="preserve">Anna </w:t>
      </w:r>
      <w:proofErr w:type="spellStart"/>
      <w:r w:rsidR="00823322">
        <w:rPr>
          <w:rFonts w:ascii="Times New Roman" w:hAnsi="Times New Roman" w:cs="Times New Roman"/>
          <w:sz w:val="24"/>
          <w:szCs w:val="24"/>
        </w:rPr>
        <w:t>Rochowska</w:t>
      </w:r>
      <w:proofErr w:type="spellEnd"/>
      <w:r w:rsidR="00823322">
        <w:rPr>
          <w:rFonts w:ascii="Times New Roman" w:hAnsi="Times New Roman" w:cs="Times New Roman"/>
          <w:sz w:val="24"/>
          <w:szCs w:val="24"/>
        </w:rPr>
        <w:t>, Pedagogika teatru –</w:t>
      </w:r>
      <w:r w:rsidR="00823322" w:rsidRPr="00823322">
        <w:rPr>
          <w:rFonts w:ascii="Times New Roman" w:hAnsi="Times New Roman" w:cs="Times New Roman"/>
          <w:sz w:val="24"/>
          <w:szCs w:val="24"/>
        </w:rPr>
        <w:t>próba definicji</w:t>
      </w:r>
      <w:r w:rsidR="00823322">
        <w:rPr>
          <w:rFonts w:ascii="Times New Roman" w:hAnsi="Times New Roman" w:cs="Times New Roman"/>
          <w:sz w:val="24"/>
          <w:szCs w:val="24"/>
        </w:rPr>
        <w:t xml:space="preserve">. Zwrot edukacyjny w </w:t>
      </w:r>
      <w:r w:rsidR="00FD263F">
        <w:rPr>
          <w:rFonts w:ascii="Times New Roman" w:hAnsi="Times New Roman" w:cs="Times New Roman"/>
          <w:sz w:val="24"/>
          <w:szCs w:val="24"/>
        </w:rPr>
        <w:t> </w:t>
      </w:r>
      <w:r w:rsidR="00823322">
        <w:rPr>
          <w:rFonts w:ascii="Times New Roman" w:hAnsi="Times New Roman" w:cs="Times New Roman"/>
          <w:sz w:val="24"/>
          <w:szCs w:val="24"/>
        </w:rPr>
        <w:t>teatrze, [w:] „Kultura Współ</w:t>
      </w:r>
      <w:r w:rsidR="00823322" w:rsidRPr="00823322">
        <w:rPr>
          <w:rFonts w:ascii="Times New Roman" w:hAnsi="Times New Roman" w:cs="Times New Roman"/>
          <w:sz w:val="24"/>
          <w:szCs w:val="24"/>
        </w:rPr>
        <w:t>czesna” 2(105)/2019</w:t>
      </w:r>
      <w:r w:rsidR="00823322">
        <w:rPr>
          <w:rFonts w:ascii="Times New Roman" w:hAnsi="Times New Roman" w:cs="Times New Roman"/>
          <w:sz w:val="24"/>
          <w:szCs w:val="24"/>
        </w:rPr>
        <w:t xml:space="preserve">, </w:t>
      </w:r>
      <w:r w:rsidR="00823322" w:rsidRPr="00823322">
        <w:rPr>
          <w:rFonts w:ascii="Times New Roman" w:hAnsi="Times New Roman" w:cs="Times New Roman"/>
          <w:sz w:val="24"/>
          <w:szCs w:val="24"/>
        </w:rPr>
        <w:t xml:space="preserve"> </w:t>
      </w:r>
      <w:hyperlink r:id="rId9" w:history="1">
        <w:r w:rsidR="00823322" w:rsidRPr="00311617">
          <w:rPr>
            <w:rStyle w:val="Hipercze"/>
            <w:rFonts w:ascii="Times New Roman" w:hAnsi="Times New Roman" w:cs="Times New Roman"/>
            <w:sz w:val="24"/>
            <w:szCs w:val="24"/>
          </w:rPr>
          <w:t>https://nck.pl/upload/2020/02/pedagogika-teatru.pdf</w:t>
        </w:r>
      </w:hyperlink>
    </w:p>
    <w:p w14:paraId="2B3A99AB" w14:textId="77777777" w:rsidR="0021584A" w:rsidRDefault="0021584A" w:rsidP="0021584A">
      <w:pPr>
        <w:pStyle w:val="Akapitzlist"/>
        <w:ind w:left="1080"/>
        <w:jc w:val="both"/>
        <w:rPr>
          <w:rFonts w:ascii="Times New Roman" w:hAnsi="Times New Roman" w:cs="Times New Roman"/>
          <w:sz w:val="24"/>
          <w:szCs w:val="24"/>
        </w:rPr>
      </w:pPr>
    </w:p>
    <w:p w14:paraId="0225F87C" w14:textId="77777777" w:rsidR="00BC5659" w:rsidRPr="008E5FF5" w:rsidRDefault="0021584A" w:rsidP="00BC5659">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w</w:t>
      </w:r>
      <w:r w:rsidR="00BC5659" w:rsidRPr="00871058">
        <w:rPr>
          <w:rFonts w:ascii="Times New Roman" w:hAnsi="Times New Roman" w:cs="Times New Roman"/>
          <w:b/>
          <w:sz w:val="24"/>
          <w:szCs w:val="24"/>
        </w:rPr>
        <w:t>arsztat pedagogiczno-teatralny</w:t>
      </w:r>
      <w:r w:rsidR="00823322">
        <w:rPr>
          <w:rFonts w:ascii="Times New Roman" w:hAnsi="Times New Roman" w:cs="Times New Roman"/>
          <w:b/>
          <w:sz w:val="24"/>
          <w:szCs w:val="24"/>
        </w:rPr>
        <w:t xml:space="preserve"> – </w:t>
      </w:r>
      <w:r w:rsidR="008E5FF5" w:rsidRPr="008E5FF5">
        <w:rPr>
          <w:rFonts w:ascii="Times New Roman" w:hAnsi="Times New Roman" w:cs="Times New Roman"/>
          <w:sz w:val="24"/>
          <w:szCs w:val="24"/>
        </w:rPr>
        <w:t>omówienie</w:t>
      </w:r>
      <w:r w:rsidR="008E5FF5">
        <w:rPr>
          <w:rFonts w:ascii="Times New Roman" w:hAnsi="Times New Roman" w:cs="Times New Roman"/>
          <w:b/>
          <w:sz w:val="24"/>
          <w:szCs w:val="24"/>
        </w:rPr>
        <w:t xml:space="preserve"> </w:t>
      </w:r>
      <w:r w:rsidR="008E5FF5">
        <w:rPr>
          <w:rFonts w:ascii="Times New Roman" w:hAnsi="Times New Roman" w:cs="Times New Roman"/>
          <w:sz w:val="24"/>
          <w:szCs w:val="24"/>
        </w:rPr>
        <w:t>struktury i dramaturgii</w:t>
      </w:r>
      <w:r w:rsidR="000D4DA6">
        <w:rPr>
          <w:rFonts w:ascii="Times New Roman" w:hAnsi="Times New Roman" w:cs="Times New Roman"/>
          <w:sz w:val="24"/>
          <w:szCs w:val="24"/>
        </w:rPr>
        <w:t xml:space="preserve">: </w:t>
      </w:r>
    </w:p>
    <w:p w14:paraId="05BA6BD7" w14:textId="77777777" w:rsidR="008E5FF5" w:rsidRPr="00871058" w:rsidRDefault="008E5FF5" w:rsidP="008E5FF5">
      <w:pPr>
        <w:pStyle w:val="Akapitzlist"/>
        <w:ind w:left="1080"/>
        <w:rPr>
          <w:rFonts w:ascii="Times New Roman" w:hAnsi="Times New Roman" w:cs="Times New Roman"/>
          <w:b/>
          <w:sz w:val="24"/>
          <w:szCs w:val="24"/>
        </w:rPr>
      </w:pPr>
    </w:p>
    <w:p w14:paraId="5BC7D2D3" w14:textId="77777777" w:rsidR="008E5FF5" w:rsidRDefault="008E5FF5" w:rsidP="000D4DA6">
      <w:pPr>
        <w:pStyle w:val="Akapitzlist"/>
        <w:ind w:left="1080"/>
        <w:jc w:val="both"/>
        <w:rPr>
          <w:rFonts w:ascii="Times New Roman" w:hAnsi="Times New Roman" w:cs="Times New Roman"/>
          <w:sz w:val="24"/>
          <w:szCs w:val="24"/>
        </w:rPr>
      </w:pPr>
      <w:r>
        <w:rPr>
          <w:rFonts w:ascii="Times New Roman" w:hAnsi="Times New Roman" w:cs="Times New Roman"/>
          <w:sz w:val="24"/>
          <w:szCs w:val="24"/>
        </w:rPr>
        <w:t>Strukturę warsztatu p</w:t>
      </w:r>
      <w:r w:rsidR="000D4DA6" w:rsidRPr="000D4DA6">
        <w:rPr>
          <w:rFonts w:ascii="Times New Roman" w:hAnsi="Times New Roman" w:cs="Times New Roman"/>
          <w:sz w:val="24"/>
          <w:szCs w:val="24"/>
        </w:rPr>
        <w:t xml:space="preserve">odaję za: </w:t>
      </w:r>
    </w:p>
    <w:p w14:paraId="1BEFD092" w14:textId="77777777" w:rsidR="000D4DA6" w:rsidRPr="000D4DA6" w:rsidRDefault="000D4DA6" w:rsidP="000D4DA6">
      <w:pPr>
        <w:pStyle w:val="Akapitzlist"/>
        <w:ind w:left="1080"/>
        <w:jc w:val="both"/>
        <w:rPr>
          <w:rFonts w:ascii="Times New Roman" w:hAnsi="Times New Roman" w:cs="Times New Roman"/>
          <w:sz w:val="24"/>
          <w:szCs w:val="24"/>
        </w:rPr>
      </w:pPr>
      <w:r w:rsidRPr="000D4DA6">
        <w:rPr>
          <w:rFonts w:ascii="Times New Roman" w:hAnsi="Times New Roman" w:cs="Times New Roman"/>
          <w:sz w:val="24"/>
          <w:szCs w:val="24"/>
        </w:rPr>
        <w:t>Magdalena Szpak, „Pedagogika</w:t>
      </w:r>
      <w:r>
        <w:rPr>
          <w:rFonts w:ascii="Times New Roman" w:hAnsi="Times New Roman" w:cs="Times New Roman"/>
          <w:sz w:val="24"/>
          <w:szCs w:val="24"/>
        </w:rPr>
        <w:t xml:space="preserve"> teatru – definicje podstawowe”</w:t>
      </w:r>
      <w:r w:rsidRPr="000D4DA6">
        <w:rPr>
          <w:rFonts w:ascii="Times New Roman" w:hAnsi="Times New Roman" w:cs="Times New Roman"/>
          <w:sz w:val="24"/>
          <w:szCs w:val="24"/>
        </w:rPr>
        <w:t xml:space="preserve">, </w:t>
      </w:r>
    </w:p>
    <w:p w14:paraId="5A21391E" w14:textId="77777777" w:rsidR="000D4DA6" w:rsidRDefault="007A1352" w:rsidP="000D4DA6">
      <w:pPr>
        <w:pStyle w:val="Akapitzlist"/>
        <w:ind w:left="1080"/>
        <w:jc w:val="both"/>
        <w:rPr>
          <w:rFonts w:ascii="Times New Roman" w:hAnsi="Times New Roman" w:cs="Times New Roman"/>
          <w:sz w:val="24"/>
          <w:szCs w:val="24"/>
        </w:rPr>
      </w:pPr>
      <w:hyperlink r:id="rId10" w:history="1">
        <w:r w:rsidR="000D4DA6" w:rsidRPr="000D4DA6">
          <w:rPr>
            <w:rStyle w:val="Hipercze"/>
            <w:rFonts w:ascii="Times New Roman" w:hAnsi="Times New Roman" w:cs="Times New Roman"/>
            <w:sz w:val="24"/>
            <w:szCs w:val="24"/>
          </w:rPr>
          <w:t>http://pedagodzyteatru.org/app/uploads/2018/03/definicje-1.pdf</w:t>
        </w:r>
      </w:hyperlink>
      <w:r w:rsidR="000D4DA6" w:rsidRPr="000D4DA6">
        <w:rPr>
          <w:rFonts w:ascii="Times New Roman" w:hAnsi="Times New Roman" w:cs="Times New Roman"/>
          <w:sz w:val="24"/>
          <w:szCs w:val="24"/>
        </w:rPr>
        <w:t xml:space="preserve"> ,12.04.2012</w:t>
      </w:r>
    </w:p>
    <w:p w14:paraId="47992A0F" w14:textId="77777777" w:rsidR="000D4DA6" w:rsidRPr="000D4DA6" w:rsidRDefault="000D4DA6" w:rsidP="000D4DA6">
      <w:pPr>
        <w:pStyle w:val="Akapitzlist"/>
        <w:ind w:left="1080"/>
        <w:jc w:val="both"/>
        <w:rPr>
          <w:rFonts w:ascii="Times New Roman" w:hAnsi="Times New Roman" w:cs="Times New Roman"/>
          <w:sz w:val="24"/>
          <w:szCs w:val="24"/>
        </w:rPr>
      </w:pPr>
    </w:p>
    <w:p w14:paraId="59EF6C72" w14:textId="77777777" w:rsidR="00387417" w:rsidRPr="00871058" w:rsidRDefault="00387417" w:rsidP="00387417">
      <w:pPr>
        <w:pStyle w:val="Akapitzlist"/>
        <w:ind w:left="1080"/>
        <w:jc w:val="both"/>
        <w:rPr>
          <w:rFonts w:ascii="Times New Roman" w:hAnsi="Times New Roman" w:cs="Times New Roman"/>
          <w:b/>
          <w:sz w:val="24"/>
          <w:szCs w:val="24"/>
        </w:rPr>
      </w:pPr>
      <w:r w:rsidRPr="00871058">
        <w:rPr>
          <w:rFonts w:ascii="Times New Roman" w:hAnsi="Times New Roman" w:cs="Times New Roman"/>
          <w:b/>
          <w:sz w:val="24"/>
          <w:szCs w:val="24"/>
        </w:rPr>
        <w:t>Warsztat składa się z następujących faz:</w:t>
      </w:r>
    </w:p>
    <w:p w14:paraId="512039F0"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1. </w:t>
      </w:r>
      <w:r w:rsidRPr="00871058">
        <w:rPr>
          <w:rFonts w:ascii="Times New Roman" w:hAnsi="Times New Roman" w:cs="Times New Roman"/>
          <w:b/>
          <w:sz w:val="24"/>
          <w:szCs w:val="24"/>
        </w:rPr>
        <w:t>Poznawanie siebie</w:t>
      </w:r>
      <w:r w:rsidRPr="00871058">
        <w:rPr>
          <w:rFonts w:ascii="Times New Roman" w:hAnsi="Times New Roman" w:cs="Times New Roman"/>
          <w:sz w:val="24"/>
          <w:szCs w:val="24"/>
        </w:rPr>
        <w:t xml:space="preserve"> (wzajemne poznanie się uczestników i prowadzącego)</w:t>
      </w:r>
      <w:r w:rsidR="000D4DA6">
        <w:rPr>
          <w:rFonts w:ascii="Times New Roman" w:hAnsi="Times New Roman" w:cs="Times New Roman"/>
          <w:sz w:val="24"/>
          <w:szCs w:val="24"/>
        </w:rPr>
        <w:t>.</w:t>
      </w:r>
    </w:p>
    <w:p w14:paraId="5C5B94F0" w14:textId="4A7B5CFF" w:rsidR="00387417" w:rsidRPr="00871058" w:rsidRDefault="00482CA9"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2.</w:t>
      </w:r>
      <w:r w:rsidR="00387417" w:rsidRPr="00871058">
        <w:rPr>
          <w:rFonts w:ascii="Times New Roman" w:hAnsi="Times New Roman" w:cs="Times New Roman"/>
          <w:b/>
          <w:sz w:val="24"/>
          <w:szCs w:val="24"/>
        </w:rPr>
        <w:t>Poznawanie przestrzeni</w:t>
      </w:r>
      <w:r w:rsidR="00387417" w:rsidRPr="00871058">
        <w:rPr>
          <w:rFonts w:ascii="Times New Roman" w:hAnsi="Times New Roman" w:cs="Times New Roman"/>
          <w:sz w:val="24"/>
          <w:szCs w:val="24"/>
        </w:rPr>
        <w:t xml:space="preserve"> (zestaw ćwiczeń</w:t>
      </w:r>
      <w:r w:rsidR="00FD263F">
        <w:rPr>
          <w:rFonts w:ascii="Times New Roman" w:hAnsi="Times New Roman" w:cs="Times New Roman"/>
          <w:sz w:val="24"/>
          <w:szCs w:val="24"/>
        </w:rPr>
        <w:t>:</w:t>
      </w:r>
      <w:r w:rsidR="00387417" w:rsidRPr="00871058">
        <w:rPr>
          <w:rFonts w:ascii="Times New Roman" w:hAnsi="Times New Roman" w:cs="Times New Roman"/>
          <w:sz w:val="24"/>
          <w:szCs w:val="24"/>
        </w:rPr>
        <w:t xml:space="preserve"> przestrzennych, ruchowych, muzycznych służących do pobudzenia uczestników; dobrze, jeśli rozgrzewka w </w:t>
      </w:r>
      <w:r w:rsidR="00FD263F">
        <w:rPr>
          <w:rFonts w:ascii="Times New Roman" w:hAnsi="Times New Roman" w:cs="Times New Roman"/>
          <w:sz w:val="24"/>
          <w:szCs w:val="24"/>
        </w:rPr>
        <w:t> </w:t>
      </w:r>
      <w:r w:rsidR="00387417" w:rsidRPr="00871058">
        <w:rPr>
          <w:rFonts w:ascii="Times New Roman" w:hAnsi="Times New Roman" w:cs="Times New Roman"/>
          <w:sz w:val="24"/>
          <w:szCs w:val="24"/>
        </w:rPr>
        <w:t>pewien sposób nawiązuje do tematu warsztatu)</w:t>
      </w:r>
      <w:r w:rsidR="000D4DA6">
        <w:rPr>
          <w:rFonts w:ascii="Times New Roman" w:hAnsi="Times New Roman" w:cs="Times New Roman"/>
          <w:sz w:val="24"/>
          <w:szCs w:val="24"/>
        </w:rPr>
        <w:t>.</w:t>
      </w:r>
    </w:p>
    <w:p w14:paraId="406D927B" w14:textId="4ACFD670" w:rsidR="00387417" w:rsidRPr="000D4DA6" w:rsidRDefault="00387417" w:rsidP="000D4DA6">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3. </w:t>
      </w:r>
      <w:r w:rsidRPr="00871058">
        <w:rPr>
          <w:rFonts w:ascii="Times New Roman" w:hAnsi="Times New Roman" w:cs="Times New Roman"/>
          <w:b/>
          <w:sz w:val="24"/>
          <w:szCs w:val="24"/>
        </w:rPr>
        <w:t>Scalanie grupy. Zabawa i integracja</w:t>
      </w:r>
      <w:r w:rsidRPr="00871058">
        <w:rPr>
          <w:rFonts w:ascii="Times New Roman" w:hAnsi="Times New Roman" w:cs="Times New Roman"/>
          <w:sz w:val="24"/>
          <w:szCs w:val="24"/>
        </w:rPr>
        <w:t xml:space="preserve"> (zestaw ćwicze</w:t>
      </w:r>
      <w:r w:rsidR="000D4DA6">
        <w:rPr>
          <w:rFonts w:ascii="Times New Roman" w:hAnsi="Times New Roman" w:cs="Times New Roman"/>
          <w:sz w:val="24"/>
          <w:szCs w:val="24"/>
        </w:rPr>
        <w:t xml:space="preserve">ń integrujących i </w:t>
      </w:r>
      <w:r w:rsidR="00FD263F">
        <w:rPr>
          <w:rFonts w:ascii="Times New Roman" w:hAnsi="Times New Roman" w:cs="Times New Roman"/>
          <w:sz w:val="24"/>
          <w:szCs w:val="24"/>
        </w:rPr>
        <w:t> </w:t>
      </w:r>
      <w:r w:rsidR="000D4DA6">
        <w:rPr>
          <w:rFonts w:ascii="Times New Roman" w:hAnsi="Times New Roman" w:cs="Times New Roman"/>
          <w:sz w:val="24"/>
          <w:szCs w:val="24"/>
        </w:rPr>
        <w:t xml:space="preserve">pobudzających </w:t>
      </w:r>
      <w:r w:rsidRPr="000D4DA6">
        <w:rPr>
          <w:rFonts w:ascii="Times New Roman" w:hAnsi="Times New Roman" w:cs="Times New Roman"/>
          <w:sz w:val="24"/>
          <w:szCs w:val="24"/>
        </w:rPr>
        <w:t>uczestników do wspólnego działania)</w:t>
      </w:r>
      <w:r w:rsidR="000D4DA6">
        <w:rPr>
          <w:rFonts w:ascii="Times New Roman" w:hAnsi="Times New Roman" w:cs="Times New Roman"/>
          <w:sz w:val="24"/>
          <w:szCs w:val="24"/>
        </w:rPr>
        <w:t>.</w:t>
      </w:r>
    </w:p>
    <w:p w14:paraId="4699439D"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4. </w:t>
      </w:r>
      <w:r w:rsidRPr="00871058">
        <w:rPr>
          <w:rFonts w:ascii="Times New Roman" w:hAnsi="Times New Roman" w:cs="Times New Roman"/>
          <w:b/>
          <w:sz w:val="24"/>
          <w:szCs w:val="24"/>
        </w:rPr>
        <w:t>Wprowadzenie tematu/problemu</w:t>
      </w:r>
      <w:r w:rsidR="000D4DA6">
        <w:rPr>
          <w:rFonts w:ascii="Times New Roman" w:hAnsi="Times New Roman" w:cs="Times New Roman"/>
          <w:b/>
          <w:sz w:val="24"/>
          <w:szCs w:val="24"/>
        </w:rPr>
        <w:t>.</w:t>
      </w:r>
    </w:p>
    <w:p w14:paraId="00C3AA17"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5. </w:t>
      </w:r>
      <w:r w:rsidRPr="00871058">
        <w:rPr>
          <w:rFonts w:ascii="Times New Roman" w:hAnsi="Times New Roman" w:cs="Times New Roman"/>
          <w:b/>
          <w:sz w:val="24"/>
          <w:szCs w:val="24"/>
        </w:rPr>
        <w:t>Zbieranie informacji od uczestników</w:t>
      </w:r>
      <w:r w:rsidRPr="00871058">
        <w:rPr>
          <w:rFonts w:ascii="Times New Roman" w:hAnsi="Times New Roman" w:cs="Times New Roman"/>
          <w:sz w:val="24"/>
          <w:szCs w:val="24"/>
        </w:rPr>
        <w:t xml:space="preserve"> (pisemne, werbalne, ruchowe)</w:t>
      </w:r>
      <w:r w:rsidR="000D4DA6">
        <w:rPr>
          <w:rFonts w:ascii="Times New Roman" w:hAnsi="Times New Roman" w:cs="Times New Roman"/>
          <w:sz w:val="24"/>
          <w:szCs w:val="24"/>
        </w:rPr>
        <w:t>.</w:t>
      </w:r>
    </w:p>
    <w:p w14:paraId="6D60F5D7" w14:textId="77777777" w:rsidR="00387417" w:rsidRPr="00871058" w:rsidRDefault="00387417" w:rsidP="00387417">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6. </w:t>
      </w:r>
      <w:r w:rsidRPr="00871058">
        <w:rPr>
          <w:rFonts w:ascii="Times New Roman" w:hAnsi="Times New Roman" w:cs="Times New Roman"/>
          <w:b/>
          <w:sz w:val="24"/>
          <w:szCs w:val="24"/>
        </w:rPr>
        <w:t>Selekcja materiału</w:t>
      </w:r>
      <w:r w:rsidR="000D4DA6">
        <w:rPr>
          <w:rFonts w:ascii="Times New Roman" w:hAnsi="Times New Roman" w:cs="Times New Roman"/>
          <w:b/>
          <w:sz w:val="24"/>
          <w:szCs w:val="24"/>
        </w:rPr>
        <w:t>.</w:t>
      </w:r>
    </w:p>
    <w:p w14:paraId="3BC42FDE" w14:textId="22627296" w:rsidR="00387417" w:rsidRPr="000D4DA6" w:rsidRDefault="00387417" w:rsidP="000D4DA6">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lastRenderedPageBreak/>
        <w:t xml:space="preserve">7. </w:t>
      </w:r>
      <w:r w:rsidRPr="00871058">
        <w:rPr>
          <w:rFonts w:ascii="Times New Roman" w:hAnsi="Times New Roman" w:cs="Times New Roman"/>
          <w:b/>
          <w:sz w:val="24"/>
          <w:szCs w:val="24"/>
        </w:rPr>
        <w:t>Praca w grupach</w:t>
      </w:r>
      <w:r w:rsidRPr="00871058">
        <w:rPr>
          <w:rFonts w:ascii="Times New Roman" w:hAnsi="Times New Roman" w:cs="Times New Roman"/>
          <w:sz w:val="24"/>
          <w:szCs w:val="24"/>
        </w:rPr>
        <w:t xml:space="preserve"> (przygotowanie i prezentacje etiud,</w:t>
      </w:r>
      <w:r w:rsidR="000D4DA6">
        <w:rPr>
          <w:rFonts w:ascii="Times New Roman" w:hAnsi="Times New Roman" w:cs="Times New Roman"/>
          <w:sz w:val="24"/>
          <w:szCs w:val="24"/>
        </w:rPr>
        <w:t xml:space="preserve"> wzajemne oglądanie i </w:t>
      </w:r>
      <w:r w:rsidR="00FD263F">
        <w:rPr>
          <w:rFonts w:ascii="Times New Roman" w:hAnsi="Times New Roman" w:cs="Times New Roman"/>
          <w:sz w:val="24"/>
          <w:szCs w:val="24"/>
        </w:rPr>
        <w:t> </w:t>
      </w:r>
      <w:r w:rsidR="000D4DA6">
        <w:rPr>
          <w:rFonts w:ascii="Times New Roman" w:hAnsi="Times New Roman" w:cs="Times New Roman"/>
          <w:sz w:val="24"/>
          <w:szCs w:val="24"/>
        </w:rPr>
        <w:t>dyskusje,</w:t>
      </w:r>
      <w:r w:rsidR="00037CC9">
        <w:rPr>
          <w:rFonts w:ascii="Times New Roman" w:hAnsi="Times New Roman" w:cs="Times New Roman"/>
          <w:sz w:val="24"/>
          <w:szCs w:val="24"/>
        </w:rPr>
        <w:t xml:space="preserve"> </w:t>
      </w:r>
      <w:r w:rsidRPr="000D4DA6">
        <w:rPr>
          <w:rFonts w:ascii="Times New Roman" w:hAnsi="Times New Roman" w:cs="Times New Roman"/>
          <w:sz w:val="24"/>
          <w:szCs w:val="24"/>
        </w:rPr>
        <w:t>feedback)</w:t>
      </w:r>
      <w:r w:rsidR="000D4DA6">
        <w:rPr>
          <w:rFonts w:ascii="Times New Roman" w:hAnsi="Times New Roman" w:cs="Times New Roman"/>
          <w:sz w:val="24"/>
          <w:szCs w:val="24"/>
        </w:rPr>
        <w:t>.</w:t>
      </w:r>
    </w:p>
    <w:p w14:paraId="706D3947" w14:textId="77777777" w:rsidR="00387417" w:rsidRDefault="00387417" w:rsidP="008E5FF5">
      <w:pPr>
        <w:pStyle w:val="Akapitzlist"/>
        <w:ind w:left="1080"/>
        <w:jc w:val="both"/>
        <w:rPr>
          <w:rFonts w:ascii="Times New Roman" w:hAnsi="Times New Roman" w:cs="Times New Roman"/>
          <w:sz w:val="24"/>
          <w:szCs w:val="24"/>
        </w:rPr>
      </w:pPr>
      <w:r w:rsidRPr="00871058">
        <w:rPr>
          <w:rFonts w:ascii="Times New Roman" w:hAnsi="Times New Roman" w:cs="Times New Roman"/>
          <w:sz w:val="24"/>
          <w:szCs w:val="24"/>
        </w:rPr>
        <w:t xml:space="preserve">8. </w:t>
      </w:r>
      <w:r w:rsidRPr="00871058">
        <w:rPr>
          <w:rFonts w:ascii="Times New Roman" w:hAnsi="Times New Roman" w:cs="Times New Roman"/>
          <w:b/>
          <w:sz w:val="24"/>
          <w:szCs w:val="24"/>
        </w:rPr>
        <w:t>Przygotowanie pokazu</w:t>
      </w:r>
      <w:r w:rsidRPr="00871058">
        <w:rPr>
          <w:rFonts w:ascii="Times New Roman" w:hAnsi="Times New Roman" w:cs="Times New Roman"/>
          <w:sz w:val="24"/>
          <w:szCs w:val="24"/>
        </w:rPr>
        <w:t xml:space="preserve"> (jeśli taki został planowany)</w:t>
      </w:r>
      <w:r w:rsidR="008E5FF5">
        <w:rPr>
          <w:rFonts w:ascii="Times New Roman" w:hAnsi="Times New Roman" w:cs="Times New Roman"/>
          <w:sz w:val="24"/>
          <w:szCs w:val="24"/>
        </w:rPr>
        <w:t>.</w:t>
      </w:r>
    </w:p>
    <w:p w14:paraId="293B4CA2" w14:textId="77777777" w:rsidR="000D3C06" w:rsidRPr="008E5FF5" w:rsidRDefault="000D3C06" w:rsidP="008E5FF5">
      <w:pPr>
        <w:pStyle w:val="Akapitzlist"/>
        <w:ind w:left="1080"/>
        <w:jc w:val="both"/>
        <w:rPr>
          <w:rFonts w:ascii="Times New Roman" w:hAnsi="Times New Roman" w:cs="Times New Roman"/>
          <w:sz w:val="24"/>
          <w:szCs w:val="24"/>
        </w:rPr>
      </w:pPr>
    </w:p>
    <w:p w14:paraId="62F7B5CC" w14:textId="77777777" w:rsidR="00171DAE" w:rsidRDefault="000D4DA6" w:rsidP="00171DAE">
      <w:pPr>
        <w:pStyle w:val="Akapitzlist"/>
        <w:numPr>
          <w:ilvl w:val="0"/>
          <w:numId w:val="1"/>
        </w:numPr>
        <w:jc w:val="both"/>
        <w:rPr>
          <w:rFonts w:ascii="Times New Roman" w:hAnsi="Times New Roman" w:cs="Times New Roman"/>
          <w:b/>
          <w:sz w:val="24"/>
          <w:szCs w:val="24"/>
        </w:rPr>
      </w:pPr>
      <w:r w:rsidRPr="008E5FF5">
        <w:rPr>
          <w:rFonts w:ascii="Times New Roman" w:hAnsi="Times New Roman" w:cs="Times New Roman"/>
          <w:b/>
          <w:sz w:val="24"/>
          <w:szCs w:val="24"/>
        </w:rPr>
        <w:t xml:space="preserve">Część praktyczna. </w:t>
      </w:r>
      <w:r w:rsidR="000D3C06">
        <w:rPr>
          <w:rFonts w:ascii="Times New Roman" w:hAnsi="Times New Roman" w:cs="Times New Roman"/>
          <w:b/>
          <w:sz w:val="24"/>
          <w:szCs w:val="24"/>
        </w:rPr>
        <w:t xml:space="preserve">Realizacja przykładowych </w:t>
      </w:r>
      <w:r w:rsidR="007A2A98">
        <w:rPr>
          <w:rFonts w:ascii="Times New Roman" w:hAnsi="Times New Roman" w:cs="Times New Roman"/>
          <w:b/>
          <w:sz w:val="24"/>
          <w:szCs w:val="24"/>
        </w:rPr>
        <w:t xml:space="preserve">ćwiczeń oraz </w:t>
      </w:r>
      <w:r w:rsidR="00171DAE">
        <w:rPr>
          <w:rFonts w:ascii="Times New Roman" w:hAnsi="Times New Roman" w:cs="Times New Roman"/>
          <w:b/>
          <w:sz w:val="24"/>
          <w:szCs w:val="24"/>
        </w:rPr>
        <w:t>scenariuszy zajęć.</w:t>
      </w:r>
    </w:p>
    <w:p w14:paraId="54062FDF" w14:textId="77777777" w:rsidR="00171DAE" w:rsidRPr="00171DAE" w:rsidRDefault="00171DAE" w:rsidP="00171DAE">
      <w:pPr>
        <w:pStyle w:val="Akapitzlist"/>
        <w:jc w:val="both"/>
        <w:rPr>
          <w:rFonts w:ascii="Times New Roman" w:hAnsi="Times New Roman" w:cs="Times New Roman"/>
          <w:b/>
          <w:sz w:val="24"/>
          <w:szCs w:val="24"/>
        </w:rPr>
      </w:pPr>
    </w:p>
    <w:p w14:paraId="0C6752E9" w14:textId="77777777" w:rsidR="008E5FF5" w:rsidRDefault="00171DAE" w:rsidP="00171DAE">
      <w:pPr>
        <w:pStyle w:val="Akapitzlist"/>
        <w:jc w:val="both"/>
        <w:rPr>
          <w:rFonts w:ascii="Times New Roman" w:hAnsi="Times New Roman" w:cs="Times New Roman"/>
          <w:sz w:val="24"/>
          <w:szCs w:val="24"/>
        </w:rPr>
      </w:pPr>
      <w:r w:rsidRPr="00171DAE">
        <w:rPr>
          <w:rFonts w:ascii="Times New Roman" w:hAnsi="Times New Roman" w:cs="Times New Roman"/>
          <w:sz w:val="24"/>
          <w:szCs w:val="24"/>
        </w:rPr>
        <w:t>W części praktycznej zaproponowano</w:t>
      </w:r>
      <w:r w:rsidR="000D3C06" w:rsidRPr="00171DAE">
        <w:rPr>
          <w:rFonts w:ascii="Times New Roman" w:hAnsi="Times New Roman" w:cs="Times New Roman"/>
          <w:sz w:val="24"/>
          <w:szCs w:val="24"/>
        </w:rPr>
        <w:t xml:space="preserve"> </w:t>
      </w:r>
      <w:r w:rsidRPr="00171DAE">
        <w:rPr>
          <w:rFonts w:ascii="Times New Roman" w:hAnsi="Times New Roman" w:cs="Times New Roman"/>
          <w:sz w:val="24"/>
          <w:szCs w:val="24"/>
        </w:rPr>
        <w:t xml:space="preserve">ćwiczenia integracyjne oraz służące rozgrzaniu wyobraźni </w:t>
      </w:r>
      <w:r w:rsidR="00F02E9A">
        <w:rPr>
          <w:rFonts w:ascii="Times New Roman" w:hAnsi="Times New Roman" w:cs="Times New Roman"/>
          <w:sz w:val="24"/>
          <w:szCs w:val="24"/>
        </w:rPr>
        <w:t xml:space="preserve">i ciała </w:t>
      </w:r>
      <w:r>
        <w:rPr>
          <w:rFonts w:ascii="Times New Roman" w:hAnsi="Times New Roman" w:cs="Times New Roman"/>
          <w:sz w:val="24"/>
          <w:szCs w:val="24"/>
        </w:rPr>
        <w:t>ora</w:t>
      </w:r>
      <w:r w:rsidR="00FC3B48">
        <w:rPr>
          <w:rFonts w:ascii="Times New Roman" w:hAnsi="Times New Roman" w:cs="Times New Roman"/>
          <w:sz w:val="24"/>
          <w:szCs w:val="24"/>
        </w:rPr>
        <w:t>z dwa scenariusze pedagogiczno- teatralne,</w:t>
      </w:r>
      <w:r>
        <w:rPr>
          <w:rFonts w:ascii="Times New Roman" w:hAnsi="Times New Roman" w:cs="Times New Roman"/>
          <w:sz w:val="24"/>
          <w:szCs w:val="24"/>
        </w:rPr>
        <w:t xml:space="preserve"> które pozwoliły nauczycielom przyjrzeć się swojej roli</w:t>
      </w:r>
      <w:r w:rsidR="00FC3B48">
        <w:rPr>
          <w:rFonts w:ascii="Times New Roman" w:hAnsi="Times New Roman" w:cs="Times New Roman"/>
          <w:sz w:val="24"/>
          <w:szCs w:val="24"/>
        </w:rPr>
        <w:t xml:space="preserve"> i miejscu w szkole</w:t>
      </w:r>
      <w:r w:rsidR="00684743">
        <w:rPr>
          <w:rFonts w:ascii="Times New Roman" w:hAnsi="Times New Roman" w:cs="Times New Roman"/>
          <w:sz w:val="24"/>
          <w:szCs w:val="24"/>
        </w:rPr>
        <w:t>.</w:t>
      </w:r>
    </w:p>
    <w:p w14:paraId="72E46066" w14:textId="77777777" w:rsidR="00684743" w:rsidRDefault="00684743" w:rsidP="00171DAE">
      <w:pPr>
        <w:pStyle w:val="Akapitzlist"/>
        <w:jc w:val="both"/>
        <w:rPr>
          <w:rFonts w:ascii="Times New Roman" w:hAnsi="Times New Roman" w:cs="Times New Roman"/>
          <w:sz w:val="24"/>
          <w:szCs w:val="24"/>
        </w:rPr>
      </w:pPr>
    </w:p>
    <w:p w14:paraId="3E532C41" w14:textId="77777777" w:rsidR="00684743" w:rsidRDefault="00684743" w:rsidP="0068474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Propozycja ćwiczeń:</w:t>
      </w:r>
    </w:p>
    <w:p w14:paraId="17D5958E" w14:textId="77777777" w:rsidR="00684743" w:rsidRDefault="00684743" w:rsidP="00171DAE">
      <w:pPr>
        <w:pStyle w:val="Akapitzlist"/>
        <w:jc w:val="both"/>
        <w:rPr>
          <w:rFonts w:ascii="Times New Roman" w:hAnsi="Times New Roman" w:cs="Times New Roman"/>
          <w:sz w:val="24"/>
          <w:szCs w:val="24"/>
        </w:rPr>
      </w:pPr>
    </w:p>
    <w:p w14:paraId="77D71730" w14:textId="35D2AD8C" w:rsidR="00684743" w:rsidRDefault="005010F0" w:rsidP="00684743">
      <w:pPr>
        <w:pStyle w:val="Akapitzlist"/>
        <w:jc w:val="both"/>
        <w:rPr>
          <w:rFonts w:ascii="Times New Roman" w:hAnsi="Times New Roman" w:cs="Times New Roman"/>
          <w:b/>
          <w:sz w:val="24"/>
          <w:szCs w:val="24"/>
        </w:rPr>
      </w:pPr>
      <w:r>
        <w:rPr>
          <w:rFonts w:ascii="Times New Roman" w:hAnsi="Times New Roman" w:cs="Times New Roman"/>
          <w:b/>
          <w:sz w:val="24"/>
          <w:szCs w:val="24"/>
        </w:rPr>
        <w:t>POZNAWANIE PRZESTRZENI</w:t>
      </w:r>
      <w:r w:rsidR="001B1ED5">
        <w:rPr>
          <w:rFonts w:ascii="Times New Roman" w:hAnsi="Times New Roman" w:cs="Times New Roman"/>
          <w:b/>
          <w:sz w:val="24"/>
          <w:szCs w:val="24"/>
        </w:rPr>
        <w:t xml:space="preserve"> ORAZ ROZGRZEWKA CIAŁA I </w:t>
      </w:r>
      <w:r w:rsidR="00FD263F">
        <w:rPr>
          <w:rFonts w:ascii="Times New Roman" w:hAnsi="Times New Roman" w:cs="Times New Roman"/>
          <w:b/>
          <w:sz w:val="24"/>
          <w:szCs w:val="24"/>
        </w:rPr>
        <w:t> </w:t>
      </w:r>
      <w:r w:rsidR="001B1ED5">
        <w:rPr>
          <w:rFonts w:ascii="Times New Roman" w:hAnsi="Times New Roman" w:cs="Times New Roman"/>
          <w:b/>
          <w:sz w:val="24"/>
          <w:szCs w:val="24"/>
        </w:rPr>
        <w:t>WYOBRAŹNI</w:t>
      </w:r>
      <w:r>
        <w:rPr>
          <w:rFonts w:ascii="Times New Roman" w:hAnsi="Times New Roman" w:cs="Times New Roman"/>
          <w:b/>
          <w:sz w:val="24"/>
          <w:szCs w:val="24"/>
        </w:rPr>
        <w:t>:</w:t>
      </w:r>
    </w:p>
    <w:p w14:paraId="11A18BE5" w14:textId="77777777" w:rsidR="001B1ED5" w:rsidRPr="00684743" w:rsidRDefault="001B1ED5" w:rsidP="00684743">
      <w:pPr>
        <w:pStyle w:val="Akapitzlist"/>
        <w:jc w:val="both"/>
        <w:rPr>
          <w:rFonts w:ascii="Times New Roman" w:hAnsi="Times New Roman" w:cs="Times New Roman"/>
          <w:b/>
          <w:sz w:val="24"/>
          <w:szCs w:val="24"/>
        </w:rPr>
      </w:pPr>
    </w:p>
    <w:p w14:paraId="7D80829D" w14:textId="1759E7C4" w:rsidR="00684743" w:rsidRDefault="00684743" w:rsidP="00684743">
      <w:pPr>
        <w:pStyle w:val="Akapitzlist"/>
        <w:jc w:val="both"/>
        <w:rPr>
          <w:rFonts w:ascii="Times New Roman" w:hAnsi="Times New Roman" w:cs="Times New Roman"/>
          <w:sz w:val="24"/>
          <w:szCs w:val="24"/>
        </w:rPr>
      </w:pPr>
      <w:r w:rsidRPr="00684743">
        <w:rPr>
          <w:rFonts w:ascii="Times New Roman" w:hAnsi="Times New Roman" w:cs="Times New Roman"/>
          <w:sz w:val="24"/>
          <w:szCs w:val="24"/>
        </w:rPr>
        <w:t xml:space="preserve"> </w:t>
      </w:r>
      <w:r w:rsidRPr="00684743">
        <w:rPr>
          <w:rFonts w:ascii="Times New Roman" w:hAnsi="Times New Roman" w:cs="Times New Roman"/>
          <w:b/>
          <w:sz w:val="24"/>
          <w:szCs w:val="24"/>
        </w:rPr>
        <w:t>„</w:t>
      </w:r>
      <w:proofErr w:type="spellStart"/>
      <w:r w:rsidRPr="00684743">
        <w:rPr>
          <w:rFonts w:ascii="Times New Roman" w:hAnsi="Times New Roman" w:cs="Times New Roman"/>
          <w:b/>
          <w:sz w:val="24"/>
          <w:szCs w:val="24"/>
        </w:rPr>
        <w:t>Impro</w:t>
      </w:r>
      <w:proofErr w:type="spellEnd"/>
      <w:r w:rsidRPr="00684743">
        <w:rPr>
          <w:rFonts w:ascii="Times New Roman" w:hAnsi="Times New Roman" w:cs="Times New Roman"/>
          <w:b/>
          <w:sz w:val="24"/>
          <w:szCs w:val="24"/>
        </w:rPr>
        <w:t>-taniec” na rozgrzewkę</w:t>
      </w:r>
      <w:r w:rsidRPr="00684743">
        <w:rPr>
          <w:rFonts w:ascii="Times New Roman" w:hAnsi="Times New Roman" w:cs="Times New Roman"/>
          <w:sz w:val="24"/>
          <w:szCs w:val="24"/>
        </w:rPr>
        <w:t>. Włącz nastrojową muzykę. Każdy z uczestników znajduje sobie miejsce na podłodze. Kładzie się i zamyka oczy. Pedagog teatru prowadzi grupę przez ćwiczenie słowami: „Wyobraź sobie coś miłego. Po chwili spróbuj znaleźć ruch dla swojej ręki lub nogi- znajdź jakiś ruch dla swojego ciała, powtarzaj go normalnie, potem w zwolnionym tempie. Skup się na rękach</w:t>
      </w:r>
      <w:r w:rsidR="00FD263F">
        <w:rPr>
          <w:rFonts w:ascii="Times New Roman" w:hAnsi="Times New Roman" w:cs="Times New Roman"/>
          <w:sz w:val="24"/>
          <w:szCs w:val="24"/>
        </w:rPr>
        <w:t xml:space="preserve"> </w:t>
      </w:r>
      <w:r w:rsidRPr="00684743">
        <w:rPr>
          <w:rFonts w:ascii="Times New Roman" w:hAnsi="Times New Roman" w:cs="Times New Roman"/>
          <w:sz w:val="24"/>
          <w:szCs w:val="24"/>
        </w:rPr>
        <w:t>- wyobraź sobie, jakby były wstęgami, które wyrzucasz przed siebie. Następnie powoli opuszczasz ręce. Jak kwiat. Staraj się wykonywać ruchy delikatne, bez pośpiechu. Koncentruj się na tym co robisz. Po chwili łagodnie przejdź na brzuch. Jesteś jak kot wygrzewający się na słońcu. Przeciągaj się. Jesteś jak wąż. Dotykaj brzuchem ziemi. Powoli wstań. Bardzo powolny ruch. Na samym końcu podnosisz głowę. Koncentracja. Spokój. Znajdź jakąś osobę i zacznijcie tańczyć walca</w:t>
      </w:r>
      <w:r w:rsidR="00FD263F">
        <w:rPr>
          <w:rFonts w:ascii="Times New Roman" w:hAnsi="Times New Roman" w:cs="Times New Roman"/>
          <w:sz w:val="24"/>
          <w:szCs w:val="24"/>
        </w:rPr>
        <w:t>”</w:t>
      </w:r>
      <w:r w:rsidRPr="00684743">
        <w:rPr>
          <w:rFonts w:ascii="Times New Roman" w:hAnsi="Times New Roman" w:cs="Times New Roman"/>
          <w:sz w:val="24"/>
          <w:szCs w:val="24"/>
        </w:rPr>
        <w:t>.</w:t>
      </w:r>
    </w:p>
    <w:p w14:paraId="461FCA9A" w14:textId="77777777" w:rsidR="005010F0" w:rsidRDefault="005010F0" w:rsidP="00684743">
      <w:pPr>
        <w:pStyle w:val="Akapitzlist"/>
        <w:jc w:val="both"/>
        <w:rPr>
          <w:rFonts w:ascii="Times New Roman" w:hAnsi="Times New Roman" w:cs="Times New Roman"/>
          <w:sz w:val="24"/>
          <w:szCs w:val="24"/>
        </w:rPr>
      </w:pPr>
    </w:p>
    <w:p w14:paraId="4CAC62AA" w14:textId="01462DEB" w:rsidR="005010F0" w:rsidRDefault="005010F0" w:rsidP="00684743">
      <w:pPr>
        <w:pStyle w:val="Akapitzlist"/>
        <w:jc w:val="both"/>
        <w:rPr>
          <w:rFonts w:ascii="Times New Roman" w:hAnsi="Times New Roman" w:cs="Times New Roman"/>
          <w:sz w:val="24"/>
          <w:szCs w:val="24"/>
        </w:rPr>
      </w:pPr>
      <w:r w:rsidRPr="005010F0">
        <w:rPr>
          <w:rFonts w:ascii="Times New Roman" w:hAnsi="Times New Roman" w:cs="Times New Roman"/>
          <w:b/>
          <w:sz w:val="24"/>
          <w:szCs w:val="24"/>
        </w:rPr>
        <w:t>Tratwa.</w:t>
      </w:r>
      <w:r>
        <w:rPr>
          <w:rFonts w:ascii="Times New Roman" w:hAnsi="Times New Roman" w:cs="Times New Roman"/>
          <w:sz w:val="24"/>
          <w:szCs w:val="24"/>
        </w:rPr>
        <w:t xml:space="preserve"> Uczestnicy poruszają się po przestrzeni</w:t>
      </w:r>
      <w:r w:rsidR="00FD263F">
        <w:rPr>
          <w:rFonts w:ascii="Times New Roman" w:hAnsi="Times New Roman" w:cs="Times New Roman"/>
          <w:sz w:val="24"/>
          <w:szCs w:val="24"/>
        </w:rPr>
        <w:t xml:space="preserve"> </w:t>
      </w:r>
      <w:r>
        <w:rPr>
          <w:rFonts w:ascii="Times New Roman" w:hAnsi="Times New Roman" w:cs="Times New Roman"/>
          <w:sz w:val="24"/>
          <w:szCs w:val="24"/>
        </w:rPr>
        <w:t xml:space="preserve">- powoli, szybko, po czym następuje zatrzymanie. Następnie znowu wracają do swobodnego przemieszczania się w </w:t>
      </w:r>
      <w:r w:rsidR="00FD263F">
        <w:rPr>
          <w:rFonts w:ascii="Times New Roman" w:hAnsi="Times New Roman" w:cs="Times New Roman"/>
          <w:sz w:val="24"/>
          <w:szCs w:val="24"/>
        </w:rPr>
        <w:t> </w:t>
      </w:r>
      <w:r>
        <w:rPr>
          <w:rFonts w:ascii="Times New Roman" w:hAnsi="Times New Roman" w:cs="Times New Roman"/>
          <w:sz w:val="24"/>
          <w:szCs w:val="24"/>
        </w:rPr>
        <w:t xml:space="preserve">przestrzeni i zgodnie z Twoimi poleceniami, łączą się w dwójki, trójki, piątki. Spacerują razem, kładą się na podłodze etc. Potem grupa może przejść do tworzenia figur geometrycznych etc. </w:t>
      </w:r>
    </w:p>
    <w:p w14:paraId="0C52031B" w14:textId="77777777" w:rsidR="00684743" w:rsidRDefault="00684743" w:rsidP="00684743">
      <w:pPr>
        <w:pStyle w:val="Akapitzlist"/>
        <w:jc w:val="both"/>
        <w:rPr>
          <w:rFonts w:ascii="Times New Roman" w:hAnsi="Times New Roman" w:cs="Times New Roman"/>
          <w:sz w:val="24"/>
          <w:szCs w:val="24"/>
        </w:rPr>
      </w:pPr>
    </w:p>
    <w:p w14:paraId="414DD323" w14:textId="77777777" w:rsidR="00684743" w:rsidRDefault="00684743" w:rsidP="00684743">
      <w:pPr>
        <w:pStyle w:val="Akapitzlist"/>
        <w:jc w:val="both"/>
        <w:rPr>
          <w:rFonts w:ascii="Times New Roman" w:hAnsi="Times New Roman" w:cs="Times New Roman"/>
          <w:sz w:val="24"/>
          <w:szCs w:val="24"/>
        </w:rPr>
      </w:pPr>
      <w:r w:rsidRPr="00684743">
        <w:rPr>
          <w:rFonts w:ascii="Times New Roman" w:hAnsi="Times New Roman" w:cs="Times New Roman"/>
          <w:b/>
          <w:sz w:val="24"/>
          <w:szCs w:val="24"/>
        </w:rPr>
        <w:t>Opis przestrzeni przy użyci samogłosek.</w:t>
      </w:r>
      <w:r w:rsidRPr="00684743">
        <w:rPr>
          <w:rFonts w:ascii="Times New Roman" w:hAnsi="Times New Roman" w:cs="Times New Roman"/>
          <w:sz w:val="24"/>
          <w:szCs w:val="24"/>
        </w:rPr>
        <w:t xml:space="preserve"> Zadanie indywidualne. Na scenę wchodzą kolejni uczestnicy, którzy opisują przestrzeń przy użyciu tylko jednej samogłoski. Zadanie: Wchodzisz do konkretnego miejsca (np. zamku, szkoły, domu, teatru, na plażę) i poruszając się po scenie, używając tylko jednej samogłoski np. „o”, opisujesz, jaka jest ta przestrzeń. Za każdym razem osoba, która, która działa na scenie, szuka innego „o”. Inna wersja: opisujesz daną przestrzeń, nie używając słów, tylko zmieniając krok: szybki, wolny, ostrożny, skoczny, łagodny, bezpieczny, albo zmieniając jakość oddechu: krótki, długi, spokojny, rwany, szybki, wstrzymany (regulując czas trwania wdechu i wydechu).</w:t>
      </w:r>
    </w:p>
    <w:p w14:paraId="61A9C59F" w14:textId="77777777" w:rsidR="00DB3452" w:rsidRDefault="00DB3452" w:rsidP="00684743">
      <w:pPr>
        <w:pStyle w:val="Akapitzlist"/>
        <w:jc w:val="both"/>
        <w:rPr>
          <w:rFonts w:ascii="Times New Roman" w:hAnsi="Times New Roman" w:cs="Times New Roman"/>
          <w:sz w:val="24"/>
          <w:szCs w:val="24"/>
        </w:rPr>
      </w:pPr>
    </w:p>
    <w:p w14:paraId="490F51C8" w14:textId="77777777" w:rsidR="00DB3452" w:rsidRPr="00171DAE" w:rsidRDefault="00DB3452" w:rsidP="00684743">
      <w:pPr>
        <w:pStyle w:val="Akapitzlist"/>
        <w:jc w:val="both"/>
        <w:rPr>
          <w:rFonts w:ascii="Times New Roman" w:hAnsi="Times New Roman" w:cs="Times New Roman"/>
          <w:sz w:val="24"/>
          <w:szCs w:val="24"/>
        </w:rPr>
      </w:pPr>
    </w:p>
    <w:p w14:paraId="6BC14A82" w14:textId="77777777" w:rsidR="00097A00" w:rsidRPr="00DB3452" w:rsidRDefault="00097A00" w:rsidP="00097A00">
      <w:pPr>
        <w:pStyle w:val="Akapitzlist"/>
        <w:ind w:left="1080"/>
        <w:jc w:val="both"/>
        <w:rPr>
          <w:rFonts w:ascii="Times New Roman" w:hAnsi="Times New Roman" w:cs="Times New Roman"/>
          <w:b/>
          <w:sz w:val="24"/>
          <w:szCs w:val="24"/>
        </w:rPr>
      </w:pPr>
    </w:p>
    <w:p w14:paraId="715449CC" w14:textId="79AB8B29" w:rsidR="00BB241F" w:rsidRDefault="00DB3452" w:rsidP="00DB3452">
      <w:pPr>
        <w:jc w:val="both"/>
        <w:rPr>
          <w:rFonts w:ascii="Times New Roman" w:hAnsi="Times New Roman" w:cs="Times New Roman"/>
          <w:sz w:val="24"/>
          <w:szCs w:val="24"/>
        </w:rPr>
      </w:pPr>
      <w:r w:rsidRPr="00DB3452">
        <w:rPr>
          <w:rFonts w:ascii="Times New Roman" w:hAnsi="Times New Roman" w:cs="Times New Roman"/>
          <w:b/>
          <w:sz w:val="24"/>
          <w:szCs w:val="24"/>
        </w:rPr>
        <w:t>Masaż.</w:t>
      </w:r>
      <w:r w:rsidRPr="00DB3452">
        <w:rPr>
          <w:rFonts w:ascii="Times New Roman" w:hAnsi="Times New Roman" w:cs="Times New Roman"/>
          <w:sz w:val="24"/>
          <w:szCs w:val="24"/>
        </w:rPr>
        <w:t xml:space="preserve"> Uczestnicy dzielą się na dwie równe grupy i tworzą dwa okręgi</w:t>
      </w:r>
      <w:r w:rsidR="00FD263F">
        <w:rPr>
          <w:rFonts w:ascii="Times New Roman" w:hAnsi="Times New Roman" w:cs="Times New Roman"/>
          <w:sz w:val="24"/>
          <w:szCs w:val="24"/>
        </w:rPr>
        <w:t xml:space="preserve"> </w:t>
      </w:r>
      <w:r w:rsidRPr="00DB3452">
        <w:rPr>
          <w:rFonts w:ascii="Times New Roman" w:hAnsi="Times New Roman" w:cs="Times New Roman"/>
          <w:sz w:val="24"/>
          <w:szCs w:val="24"/>
        </w:rPr>
        <w:t>- jeden w drugim. Każda osoba z zewnątrz masuje jedną osobę, która jest wewnątrz koła. Na hasło: ZMIANA, następuje przejście do następnej osoby. Masowane osoby w trakcie ćwiczenia mają zamknięte oczy.</w:t>
      </w:r>
    </w:p>
    <w:p w14:paraId="499FF897" w14:textId="274E6D62" w:rsidR="00DB3452" w:rsidRPr="00DB3452" w:rsidRDefault="00DB3452" w:rsidP="00DB3452">
      <w:pPr>
        <w:jc w:val="both"/>
        <w:rPr>
          <w:rFonts w:ascii="Times New Roman" w:hAnsi="Times New Roman" w:cs="Times New Roman"/>
          <w:sz w:val="24"/>
          <w:szCs w:val="24"/>
        </w:rPr>
      </w:pPr>
      <w:r w:rsidRPr="005010F0">
        <w:rPr>
          <w:rFonts w:ascii="Times New Roman" w:hAnsi="Times New Roman" w:cs="Times New Roman"/>
          <w:b/>
          <w:sz w:val="24"/>
          <w:szCs w:val="24"/>
        </w:rPr>
        <w:t>Ćwicz</w:t>
      </w:r>
      <w:r w:rsidRPr="00DB3452">
        <w:rPr>
          <w:rFonts w:ascii="Times New Roman" w:hAnsi="Times New Roman" w:cs="Times New Roman"/>
          <w:b/>
          <w:sz w:val="24"/>
          <w:szCs w:val="24"/>
        </w:rPr>
        <w:t xml:space="preserve">enie z piłką. </w:t>
      </w:r>
      <w:r w:rsidRPr="00DB3452">
        <w:rPr>
          <w:rFonts w:ascii="Times New Roman" w:hAnsi="Times New Roman" w:cs="Times New Roman"/>
          <w:sz w:val="24"/>
          <w:szCs w:val="24"/>
        </w:rPr>
        <w:t>Uczestnicy stają w kręgu i rzucają do siebie piłeczkę. Ten</w:t>
      </w:r>
      <w:r w:rsidR="00FD263F">
        <w:rPr>
          <w:rFonts w:ascii="Times New Roman" w:hAnsi="Times New Roman" w:cs="Times New Roman"/>
          <w:sz w:val="24"/>
          <w:szCs w:val="24"/>
        </w:rPr>
        <w:t>,</w:t>
      </w:r>
      <w:r w:rsidRPr="00DB3452">
        <w:rPr>
          <w:rFonts w:ascii="Times New Roman" w:hAnsi="Times New Roman" w:cs="Times New Roman"/>
          <w:sz w:val="24"/>
          <w:szCs w:val="24"/>
        </w:rPr>
        <w:t xml:space="preserve"> kto ją złapie</w:t>
      </w:r>
      <w:r w:rsidR="00FD263F">
        <w:rPr>
          <w:rFonts w:ascii="Times New Roman" w:hAnsi="Times New Roman" w:cs="Times New Roman"/>
          <w:sz w:val="24"/>
          <w:szCs w:val="24"/>
        </w:rPr>
        <w:t>,</w:t>
      </w:r>
      <w:r w:rsidRPr="00DB3452">
        <w:rPr>
          <w:rFonts w:ascii="Times New Roman" w:hAnsi="Times New Roman" w:cs="Times New Roman"/>
          <w:sz w:val="24"/>
          <w:szCs w:val="24"/>
        </w:rPr>
        <w:t xml:space="preserve"> wypowiada wymyślone przez siebie słowo i wyjaśnia jego znaczenie wcielając się w role specjalisty. Ważne aby wypowiadać słowa szybko i spontanicznie, nie obawiając się oceny.</w:t>
      </w:r>
    </w:p>
    <w:p w14:paraId="19109ED6" w14:textId="77777777" w:rsidR="00DB3452" w:rsidRPr="00DB3452" w:rsidRDefault="00DB3452" w:rsidP="00DB3452">
      <w:pPr>
        <w:jc w:val="both"/>
        <w:rPr>
          <w:rFonts w:ascii="Times New Roman" w:hAnsi="Times New Roman" w:cs="Times New Roman"/>
          <w:sz w:val="24"/>
          <w:szCs w:val="24"/>
        </w:rPr>
      </w:pPr>
      <w:r w:rsidRPr="00DB3452">
        <w:rPr>
          <w:rFonts w:ascii="Times New Roman" w:hAnsi="Times New Roman" w:cs="Times New Roman"/>
          <w:b/>
          <w:sz w:val="24"/>
          <w:szCs w:val="24"/>
        </w:rPr>
        <w:t>Ćwiczenie z krzesłem.</w:t>
      </w:r>
      <w:r w:rsidRPr="00DB3452">
        <w:rPr>
          <w:rFonts w:ascii="Times New Roman" w:hAnsi="Times New Roman" w:cs="Times New Roman"/>
          <w:sz w:val="24"/>
          <w:szCs w:val="24"/>
        </w:rPr>
        <w:t xml:space="preserve"> Uczestnicy stoją w kole, na środku którego znajduje się krzesło. Kolejne osoby podchodzą do przedmiotu i mają za zadanie zrobić z nim coś w taki sposób, aby przestał pełnić swoją dotychczasową funkcję, wykorzystać przedmiot do innych celów. To jest krzesło, ale to jest nie tylko krzesło. Może stać się parasolem, plecakiem, schronieniem, przyjacielem, partnerem do tańca.</w:t>
      </w:r>
    </w:p>
    <w:p w14:paraId="2DAA3363" w14:textId="77777777" w:rsidR="00DB3452" w:rsidRDefault="00DB3452" w:rsidP="00DB3452">
      <w:pPr>
        <w:jc w:val="both"/>
        <w:rPr>
          <w:rFonts w:ascii="Times New Roman" w:hAnsi="Times New Roman" w:cs="Times New Roman"/>
          <w:sz w:val="24"/>
          <w:szCs w:val="24"/>
        </w:rPr>
      </w:pPr>
      <w:r w:rsidRPr="00DB3452">
        <w:rPr>
          <w:rFonts w:ascii="Times New Roman" w:hAnsi="Times New Roman" w:cs="Times New Roman"/>
          <w:b/>
          <w:sz w:val="24"/>
          <w:szCs w:val="24"/>
        </w:rPr>
        <w:t>1 minuta na scenie.</w:t>
      </w:r>
      <w:r w:rsidRPr="00DB3452">
        <w:rPr>
          <w:rFonts w:ascii="Times New Roman" w:hAnsi="Times New Roman" w:cs="Times New Roman"/>
          <w:sz w:val="24"/>
          <w:szCs w:val="24"/>
        </w:rPr>
        <w:t xml:space="preserve"> Ćwiczenie indywidualne. Uczestnik ma do  dyspozycji scenę i może na niej w ciągu jednej minuty zrobić coś, na co wcześniej nie miał odwagi, okazji. Ćwiczenie jest próbą przełamania siebie, pokonania strachu.</w:t>
      </w:r>
    </w:p>
    <w:p w14:paraId="758226EB" w14:textId="77777777" w:rsidR="00DB3452" w:rsidRPr="00DB3452" w:rsidRDefault="00DB3452" w:rsidP="00DB3452">
      <w:pPr>
        <w:jc w:val="both"/>
        <w:rPr>
          <w:rFonts w:ascii="Times New Roman" w:hAnsi="Times New Roman" w:cs="Times New Roman"/>
          <w:sz w:val="24"/>
          <w:szCs w:val="24"/>
        </w:rPr>
      </w:pPr>
    </w:p>
    <w:p w14:paraId="1D1BE9ED" w14:textId="77777777" w:rsidR="00CC5A9D" w:rsidRPr="00ED0686" w:rsidRDefault="00CC5A9D" w:rsidP="007256F3">
      <w:pPr>
        <w:pStyle w:val="Akapitzlist"/>
        <w:ind w:left="1080"/>
        <w:jc w:val="both"/>
        <w:rPr>
          <w:rFonts w:ascii="Times New Roman" w:hAnsi="Times New Roman" w:cs="Times New Roman"/>
          <w:b/>
          <w:sz w:val="24"/>
          <w:szCs w:val="24"/>
        </w:rPr>
      </w:pPr>
    </w:p>
    <w:p w14:paraId="52E9F9F2" w14:textId="77777777" w:rsidR="00684743" w:rsidRPr="00C05E7F" w:rsidRDefault="00F02E9A" w:rsidP="00684743">
      <w:pPr>
        <w:pStyle w:val="Akapitzlist"/>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w:t>
      </w:r>
      <w:r w:rsidR="00684743" w:rsidRPr="00EB401B">
        <w:rPr>
          <w:rFonts w:ascii="Times New Roman" w:hAnsi="Times New Roman" w:cs="Times New Roman"/>
          <w:b/>
          <w:sz w:val="24"/>
          <w:szCs w:val="24"/>
        </w:rPr>
        <w:t>Portret nauczyciela</w:t>
      </w:r>
      <w:r>
        <w:rPr>
          <w:rFonts w:ascii="Times New Roman" w:hAnsi="Times New Roman" w:cs="Times New Roman"/>
          <w:b/>
          <w:sz w:val="24"/>
          <w:szCs w:val="24"/>
        </w:rPr>
        <w:t>” (szkic scenariusza zajęć).</w:t>
      </w:r>
    </w:p>
    <w:p w14:paraId="75269260" w14:textId="77777777" w:rsidR="00684743" w:rsidRDefault="00684743" w:rsidP="0068474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Porozmawiajcie na forum o tym jakie </w:t>
      </w:r>
      <w:r w:rsidR="006F6556">
        <w:rPr>
          <w:rFonts w:ascii="Times New Roman" w:hAnsi="Times New Roman" w:cs="Times New Roman"/>
          <w:sz w:val="24"/>
          <w:szCs w:val="24"/>
        </w:rPr>
        <w:t xml:space="preserve">typy nauczycieli można spotkać </w:t>
      </w:r>
      <w:r>
        <w:rPr>
          <w:rFonts w:ascii="Times New Roman" w:hAnsi="Times New Roman" w:cs="Times New Roman"/>
          <w:sz w:val="24"/>
          <w:szCs w:val="24"/>
        </w:rPr>
        <w:t>w szkole.</w:t>
      </w:r>
    </w:p>
    <w:p w14:paraId="63CA686E" w14:textId="77777777" w:rsidR="00684743" w:rsidRDefault="00684743" w:rsidP="0068474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Następnie podz</w:t>
      </w:r>
      <w:r w:rsidR="0043639B">
        <w:rPr>
          <w:rFonts w:ascii="Times New Roman" w:hAnsi="Times New Roman" w:cs="Times New Roman"/>
          <w:sz w:val="24"/>
          <w:szCs w:val="24"/>
        </w:rPr>
        <w:t>iel nauczycieli na kilka grup. Każda z nich losuje jeden z „typów” nauczyciela.</w:t>
      </w:r>
      <w:r w:rsidR="006F6556">
        <w:rPr>
          <w:rFonts w:ascii="Times New Roman" w:hAnsi="Times New Roman" w:cs="Times New Roman"/>
          <w:sz w:val="24"/>
          <w:szCs w:val="24"/>
        </w:rPr>
        <w:t xml:space="preserve"> Przykładowo: nauczyciel-kumpel, nauczyciel alfa i omega, nauczyciel pasjonata, nauczyciel furiat etc.</w:t>
      </w:r>
      <w:r w:rsidR="00DB3452">
        <w:rPr>
          <w:rFonts w:ascii="Times New Roman" w:hAnsi="Times New Roman" w:cs="Times New Roman"/>
          <w:sz w:val="24"/>
          <w:szCs w:val="24"/>
        </w:rPr>
        <w:t xml:space="preserve"> </w:t>
      </w:r>
    </w:p>
    <w:p w14:paraId="67153207" w14:textId="205BBC68" w:rsidR="00DB3452" w:rsidRDefault="00DB3452" w:rsidP="0068474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Grupy zapisują na kartkach wylosowane przez siebie typy drukowanymi literami, przykładowo: NAUCZYCIEL PASJONAT. Następnie jeden z członków grupy, z </w:t>
      </w:r>
      <w:r w:rsidR="00FD263F">
        <w:rPr>
          <w:rFonts w:ascii="Times New Roman" w:hAnsi="Times New Roman" w:cs="Times New Roman"/>
          <w:sz w:val="24"/>
          <w:szCs w:val="24"/>
        </w:rPr>
        <w:t> </w:t>
      </w:r>
      <w:r>
        <w:rPr>
          <w:rFonts w:ascii="Times New Roman" w:hAnsi="Times New Roman" w:cs="Times New Roman"/>
          <w:sz w:val="24"/>
          <w:szCs w:val="24"/>
        </w:rPr>
        <w:t xml:space="preserve">pozytywną emocją rozwija kolejne litery słowa, mówić np. „p” jak piękno, „a” jak ambitny, „s” jak super pomysłowy  etc. Po wykonaniu zadaniu, inna osoba z </w:t>
      </w:r>
      <w:r w:rsidR="00FD263F">
        <w:rPr>
          <w:rFonts w:ascii="Times New Roman" w:hAnsi="Times New Roman" w:cs="Times New Roman"/>
          <w:sz w:val="24"/>
          <w:szCs w:val="24"/>
        </w:rPr>
        <w:t> </w:t>
      </w:r>
      <w:r>
        <w:rPr>
          <w:rFonts w:ascii="Times New Roman" w:hAnsi="Times New Roman" w:cs="Times New Roman"/>
          <w:sz w:val="24"/>
          <w:szCs w:val="24"/>
        </w:rPr>
        <w:t>grupy rozwija to samo słowo z emocją negatywną.</w:t>
      </w:r>
    </w:p>
    <w:p w14:paraId="332D303A" w14:textId="0F3C1D2D" w:rsidR="006F6556" w:rsidRDefault="006F6556" w:rsidP="0068474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 kolejnym zadaniu rozdaj grupom flamastry oraz duże arkusze szarego papieru i </w:t>
      </w:r>
      <w:r w:rsidR="00FD263F">
        <w:rPr>
          <w:rFonts w:ascii="Times New Roman" w:hAnsi="Times New Roman" w:cs="Times New Roman"/>
          <w:sz w:val="24"/>
          <w:szCs w:val="24"/>
        </w:rPr>
        <w:t> </w:t>
      </w:r>
      <w:r>
        <w:rPr>
          <w:rFonts w:ascii="Times New Roman" w:hAnsi="Times New Roman" w:cs="Times New Roman"/>
          <w:sz w:val="24"/>
          <w:szCs w:val="24"/>
        </w:rPr>
        <w:t>poproś</w:t>
      </w:r>
      <w:r w:rsidR="00FD263F">
        <w:rPr>
          <w:rFonts w:ascii="Times New Roman" w:hAnsi="Times New Roman" w:cs="Times New Roman"/>
          <w:sz w:val="24"/>
          <w:szCs w:val="24"/>
        </w:rPr>
        <w:t>,</w:t>
      </w:r>
      <w:r>
        <w:rPr>
          <w:rFonts w:ascii="Times New Roman" w:hAnsi="Times New Roman" w:cs="Times New Roman"/>
          <w:sz w:val="24"/>
          <w:szCs w:val="24"/>
        </w:rPr>
        <w:t xml:space="preserve"> aby stworzyli portret wylosowanego wcześniej bohatera w dowolnej formie i zaprezentowali go kolejno na forum.</w:t>
      </w:r>
    </w:p>
    <w:p w14:paraId="679FFA4F" w14:textId="1037F43C" w:rsidR="006F6556" w:rsidRDefault="006F6556" w:rsidP="0068474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Teraz poproś</w:t>
      </w:r>
      <w:r w:rsidR="00FD263F">
        <w:rPr>
          <w:rFonts w:ascii="Times New Roman" w:hAnsi="Times New Roman" w:cs="Times New Roman"/>
          <w:sz w:val="24"/>
          <w:szCs w:val="24"/>
        </w:rPr>
        <w:t>,</w:t>
      </w:r>
      <w:r>
        <w:rPr>
          <w:rFonts w:ascii="Times New Roman" w:hAnsi="Times New Roman" w:cs="Times New Roman"/>
          <w:sz w:val="24"/>
          <w:szCs w:val="24"/>
        </w:rPr>
        <w:t xml:space="preserve"> aby grupy wymieniły się „typami nauczycieli” i </w:t>
      </w:r>
      <w:r w:rsidR="00EB401B">
        <w:rPr>
          <w:rFonts w:ascii="Times New Roman" w:hAnsi="Times New Roman" w:cs="Times New Roman"/>
          <w:sz w:val="24"/>
          <w:szCs w:val="24"/>
        </w:rPr>
        <w:t>zaprezentowały</w:t>
      </w:r>
      <w:r>
        <w:rPr>
          <w:rFonts w:ascii="Times New Roman" w:hAnsi="Times New Roman" w:cs="Times New Roman"/>
          <w:sz w:val="24"/>
          <w:szCs w:val="24"/>
        </w:rPr>
        <w:t xml:space="preserve"> go w formie pantomimicznej.</w:t>
      </w:r>
    </w:p>
    <w:p w14:paraId="7F528F59" w14:textId="4DA14DB4" w:rsidR="00C05E7F" w:rsidRPr="00684743" w:rsidRDefault="00C05E7F" w:rsidP="0068474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 ostatnim zadaniu następuje jeszcze jedna zamiana i grupy tworzą krótkie etiudy</w:t>
      </w:r>
      <w:r w:rsidR="00FD263F">
        <w:rPr>
          <w:rFonts w:ascii="Times New Roman" w:hAnsi="Times New Roman" w:cs="Times New Roman"/>
          <w:sz w:val="24"/>
          <w:szCs w:val="24"/>
        </w:rPr>
        <w:t>,</w:t>
      </w:r>
      <w:r>
        <w:rPr>
          <w:rFonts w:ascii="Times New Roman" w:hAnsi="Times New Roman" w:cs="Times New Roman"/>
          <w:sz w:val="24"/>
          <w:szCs w:val="24"/>
        </w:rPr>
        <w:t xml:space="preserve"> prezentujące kolejne typy nauczycieli.</w:t>
      </w:r>
    </w:p>
    <w:p w14:paraId="1D5243B1" w14:textId="77777777" w:rsidR="00684743" w:rsidRDefault="00684743" w:rsidP="00684743">
      <w:pPr>
        <w:pStyle w:val="Akapitzlist"/>
        <w:ind w:left="1080"/>
        <w:jc w:val="both"/>
        <w:rPr>
          <w:rFonts w:ascii="Times New Roman" w:hAnsi="Times New Roman" w:cs="Times New Roman"/>
          <w:sz w:val="24"/>
          <w:szCs w:val="24"/>
        </w:rPr>
      </w:pPr>
    </w:p>
    <w:p w14:paraId="77FBA89A" w14:textId="77777777" w:rsidR="00684743" w:rsidRPr="009E1D18" w:rsidRDefault="00684743" w:rsidP="00684743">
      <w:pPr>
        <w:pStyle w:val="Akapitzlist"/>
        <w:ind w:left="1080"/>
        <w:jc w:val="both"/>
        <w:rPr>
          <w:rFonts w:ascii="Times New Roman" w:hAnsi="Times New Roman" w:cs="Times New Roman"/>
          <w:sz w:val="24"/>
          <w:szCs w:val="24"/>
        </w:rPr>
      </w:pPr>
    </w:p>
    <w:p w14:paraId="0C800AD8" w14:textId="77777777" w:rsidR="009E1D18" w:rsidRPr="009E1D18" w:rsidRDefault="009E1D18" w:rsidP="009E1D18">
      <w:pPr>
        <w:pStyle w:val="Akapitzlist"/>
        <w:jc w:val="both"/>
        <w:rPr>
          <w:rFonts w:ascii="Times New Roman" w:hAnsi="Times New Roman" w:cs="Times New Roman"/>
          <w:sz w:val="24"/>
          <w:szCs w:val="24"/>
        </w:rPr>
      </w:pPr>
    </w:p>
    <w:p w14:paraId="272CAD5A" w14:textId="77777777" w:rsidR="009E1D18" w:rsidRPr="009E1D18" w:rsidRDefault="009E1D18" w:rsidP="009E1D18">
      <w:pPr>
        <w:pStyle w:val="Akapitzlist"/>
        <w:jc w:val="both"/>
        <w:rPr>
          <w:rFonts w:ascii="Times New Roman" w:hAnsi="Times New Roman" w:cs="Times New Roman"/>
          <w:sz w:val="24"/>
          <w:szCs w:val="24"/>
        </w:rPr>
      </w:pPr>
    </w:p>
    <w:p w14:paraId="780327F7" w14:textId="77777777" w:rsidR="009E1D18" w:rsidRPr="009E1D18" w:rsidRDefault="009E1D18" w:rsidP="009E1D18">
      <w:pPr>
        <w:pStyle w:val="Akapitzlist"/>
        <w:jc w:val="both"/>
        <w:rPr>
          <w:rFonts w:ascii="Times New Roman" w:hAnsi="Times New Roman" w:cs="Times New Roman"/>
          <w:sz w:val="24"/>
          <w:szCs w:val="24"/>
        </w:rPr>
      </w:pPr>
    </w:p>
    <w:p w14:paraId="2C211981" w14:textId="77777777" w:rsidR="009E1D18" w:rsidRDefault="009E1D18" w:rsidP="00171DAE">
      <w:pPr>
        <w:pStyle w:val="Akapitzlist"/>
        <w:jc w:val="both"/>
        <w:rPr>
          <w:rFonts w:ascii="Times New Roman" w:hAnsi="Times New Roman" w:cs="Times New Roman"/>
          <w:sz w:val="24"/>
          <w:szCs w:val="24"/>
        </w:rPr>
      </w:pPr>
    </w:p>
    <w:p w14:paraId="0CDC3D90" w14:textId="77777777" w:rsidR="009E1D18" w:rsidRDefault="009E1D18" w:rsidP="009E1D18">
      <w:pPr>
        <w:rPr>
          <w:rFonts w:ascii="Times New Roman" w:hAnsi="Times New Roman" w:cs="Times New Roman"/>
          <w:b/>
          <w:sz w:val="24"/>
          <w:szCs w:val="24"/>
        </w:rPr>
      </w:pPr>
      <w:r>
        <w:rPr>
          <w:rFonts w:ascii="Times New Roman" w:hAnsi="Times New Roman" w:cs="Times New Roman"/>
          <w:b/>
          <w:sz w:val="24"/>
          <w:szCs w:val="24"/>
        </w:rPr>
        <w:t xml:space="preserve">c) </w:t>
      </w:r>
      <w:r w:rsidRPr="009E1D18">
        <w:rPr>
          <w:rFonts w:ascii="Times New Roman" w:hAnsi="Times New Roman" w:cs="Times New Roman"/>
          <w:b/>
          <w:sz w:val="24"/>
          <w:szCs w:val="24"/>
        </w:rPr>
        <w:t>Wyobraźnia jako wehikuł (Joanna Kulmowa „Marzenia" i „</w:t>
      </w:r>
      <w:proofErr w:type="spellStart"/>
      <w:r w:rsidRPr="009E1D18">
        <w:rPr>
          <w:rFonts w:ascii="Times New Roman" w:hAnsi="Times New Roman" w:cs="Times New Roman"/>
          <w:b/>
          <w:sz w:val="24"/>
          <w:szCs w:val="24"/>
        </w:rPr>
        <w:t>Krajdywan</w:t>
      </w:r>
      <w:proofErr w:type="spellEnd"/>
      <w:r w:rsidRPr="009E1D18">
        <w:rPr>
          <w:rFonts w:ascii="Times New Roman" w:hAnsi="Times New Roman" w:cs="Times New Roman"/>
          <w:b/>
          <w:sz w:val="24"/>
          <w:szCs w:val="24"/>
        </w:rPr>
        <w:t>")</w:t>
      </w:r>
      <w:r w:rsidR="00F02E9A">
        <w:rPr>
          <w:rFonts w:ascii="Times New Roman" w:hAnsi="Times New Roman" w:cs="Times New Roman"/>
          <w:b/>
          <w:sz w:val="24"/>
          <w:szCs w:val="24"/>
        </w:rPr>
        <w:t xml:space="preserve"> - scenariusz zajęć</w:t>
      </w:r>
    </w:p>
    <w:p w14:paraId="78326CAA" w14:textId="77777777" w:rsidR="002D5045" w:rsidRPr="009E1D18" w:rsidRDefault="007A1352" w:rsidP="009E1D18">
      <w:pPr>
        <w:rPr>
          <w:rFonts w:ascii="Times New Roman" w:hAnsi="Times New Roman" w:cs="Times New Roman"/>
          <w:b/>
          <w:sz w:val="24"/>
          <w:szCs w:val="24"/>
        </w:rPr>
      </w:pPr>
      <w:hyperlink r:id="rId11" w:history="1">
        <w:r w:rsidR="002D5045" w:rsidRPr="00110BF8">
          <w:rPr>
            <w:rStyle w:val="Hipercze"/>
            <w:rFonts w:ascii="Times New Roman" w:hAnsi="Times New Roman" w:cs="Times New Roman"/>
            <w:b/>
            <w:sz w:val="24"/>
            <w:szCs w:val="24"/>
          </w:rPr>
          <w:t>https://teatrotekaszkolna.pl/konspekt/detal?id=318</w:t>
        </w:r>
      </w:hyperlink>
    </w:p>
    <w:p w14:paraId="417FAE2B" w14:textId="3D4D8CEA" w:rsidR="009E1D18" w:rsidRPr="00BC09B8" w:rsidRDefault="009E1D18" w:rsidP="00BC09B8">
      <w:pPr>
        <w:jc w:val="both"/>
        <w:rPr>
          <w:rFonts w:ascii="Times New Roman" w:hAnsi="Times New Roman" w:cs="Times New Roman"/>
          <w:b/>
          <w:sz w:val="24"/>
          <w:szCs w:val="24"/>
        </w:rPr>
      </w:pPr>
      <w:r w:rsidRPr="009E1D18">
        <w:rPr>
          <w:rFonts w:ascii="Times New Roman" w:hAnsi="Times New Roman" w:cs="Times New Roman"/>
          <w:sz w:val="24"/>
          <w:szCs w:val="24"/>
        </w:rPr>
        <w:t>Podczas zajęć uczniowie poznają dwa wiersze Joanny Kulmowej -</w:t>
      </w:r>
      <w:r w:rsidR="00FD263F">
        <w:rPr>
          <w:rFonts w:ascii="Times New Roman" w:hAnsi="Times New Roman" w:cs="Times New Roman"/>
          <w:sz w:val="24"/>
          <w:szCs w:val="24"/>
        </w:rPr>
        <w:t xml:space="preserve"> </w:t>
      </w:r>
      <w:r w:rsidRPr="009E1D18">
        <w:rPr>
          <w:rFonts w:ascii="Times New Roman" w:hAnsi="Times New Roman" w:cs="Times New Roman"/>
          <w:sz w:val="24"/>
          <w:szCs w:val="24"/>
        </w:rPr>
        <w:t>„</w:t>
      </w:r>
      <w:proofErr w:type="spellStart"/>
      <w:r w:rsidRPr="009E1D18">
        <w:rPr>
          <w:rFonts w:ascii="Times New Roman" w:hAnsi="Times New Roman" w:cs="Times New Roman"/>
          <w:sz w:val="24"/>
          <w:szCs w:val="24"/>
        </w:rPr>
        <w:t>Krajdywan</w:t>
      </w:r>
      <w:proofErr w:type="spellEnd"/>
      <w:r w:rsidRPr="009E1D18">
        <w:rPr>
          <w:rFonts w:ascii="Times New Roman" w:hAnsi="Times New Roman" w:cs="Times New Roman"/>
          <w:sz w:val="24"/>
          <w:szCs w:val="24"/>
        </w:rPr>
        <w:t>" oraz „Marzenia</w:t>
      </w:r>
      <w:r w:rsidR="00FD263F">
        <w:rPr>
          <w:rFonts w:ascii="Times New Roman" w:hAnsi="Times New Roman" w:cs="Times New Roman"/>
          <w:sz w:val="24"/>
          <w:szCs w:val="24"/>
        </w:rPr>
        <w:t>”</w:t>
      </w:r>
      <w:r w:rsidRPr="009E1D18">
        <w:rPr>
          <w:rFonts w:ascii="Times New Roman" w:hAnsi="Times New Roman" w:cs="Times New Roman"/>
          <w:sz w:val="24"/>
          <w:szCs w:val="24"/>
        </w:rPr>
        <w:t xml:space="preserve">. Będzie to okazja do rozmowy o roli wyobraźni i przyjrzenia się własnym </w:t>
      </w:r>
      <w:r w:rsidRPr="00BC09B8">
        <w:rPr>
          <w:rFonts w:ascii="Times New Roman" w:hAnsi="Times New Roman" w:cs="Times New Roman"/>
          <w:sz w:val="24"/>
          <w:szCs w:val="24"/>
        </w:rPr>
        <w:t>marzeniom. Pomogą w tym z</w:t>
      </w:r>
      <w:r w:rsidR="00BC09B8" w:rsidRPr="00BC09B8">
        <w:rPr>
          <w:rFonts w:ascii="Times New Roman" w:hAnsi="Times New Roman" w:cs="Times New Roman"/>
          <w:sz w:val="24"/>
          <w:szCs w:val="24"/>
        </w:rPr>
        <w:t>abawy uruchamiające wyobraźnię.</w:t>
      </w:r>
    </w:p>
    <w:p w14:paraId="5A497D90" w14:textId="77777777" w:rsidR="009E1D18" w:rsidRPr="00BC09B8" w:rsidRDefault="009E1D18" w:rsidP="009E1D18">
      <w:pPr>
        <w:rPr>
          <w:rFonts w:ascii="Times New Roman" w:hAnsi="Times New Roman" w:cs="Times New Roman"/>
          <w:sz w:val="24"/>
          <w:szCs w:val="24"/>
        </w:rPr>
      </w:pPr>
      <w:r w:rsidRPr="00BC09B8">
        <w:rPr>
          <w:rFonts w:ascii="Times New Roman" w:hAnsi="Times New Roman" w:cs="Times New Roman"/>
          <w:sz w:val="24"/>
          <w:szCs w:val="24"/>
        </w:rPr>
        <w:t>CELE ZAJĘĆ</w:t>
      </w:r>
      <w:r w:rsidR="00BC09B8" w:rsidRPr="00BC09B8">
        <w:rPr>
          <w:rFonts w:ascii="Times New Roman" w:hAnsi="Times New Roman" w:cs="Times New Roman"/>
          <w:sz w:val="24"/>
          <w:szCs w:val="24"/>
        </w:rPr>
        <w:t>:</w:t>
      </w:r>
    </w:p>
    <w:p w14:paraId="5062E443"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analiza wierszy Joanny Kulmowej „</w:t>
      </w:r>
      <w:proofErr w:type="spellStart"/>
      <w:r w:rsidRPr="009E1D18">
        <w:rPr>
          <w:rFonts w:ascii="Times New Roman" w:hAnsi="Times New Roman" w:cs="Times New Roman"/>
          <w:sz w:val="24"/>
          <w:szCs w:val="24"/>
        </w:rPr>
        <w:t>Krajdywan</w:t>
      </w:r>
      <w:proofErr w:type="spellEnd"/>
      <w:r w:rsidRPr="009E1D18">
        <w:rPr>
          <w:rFonts w:ascii="Times New Roman" w:hAnsi="Times New Roman" w:cs="Times New Roman"/>
          <w:sz w:val="24"/>
          <w:szCs w:val="24"/>
        </w:rPr>
        <w:t>” i „Marzenia”;</w:t>
      </w:r>
    </w:p>
    <w:p w14:paraId="7CDBCE34"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namysł nad miejscem marzeń w szkole oraz rolą wyobraźni.</w:t>
      </w:r>
    </w:p>
    <w:p w14:paraId="1782A85D"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METODY PRACY</w:t>
      </w:r>
      <w:r w:rsidR="00BC09B8">
        <w:rPr>
          <w:rFonts w:ascii="Times New Roman" w:hAnsi="Times New Roman" w:cs="Times New Roman"/>
          <w:sz w:val="24"/>
          <w:szCs w:val="24"/>
        </w:rPr>
        <w:t>:</w:t>
      </w:r>
    </w:p>
    <w:p w14:paraId="0A81BAD9" w14:textId="6323CBDD"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rozmowa, praca z tekstem, praca z rekwizytem, pokaz, improwizacje ruchowe</w:t>
      </w:r>
    </w:p>
    <w:p w14:paraId="2DE9E01D"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ŚRODKI DYDAKTYCZNE</w:t>
      </w:r>
      <w:r w:rsidR="00BC09B8">
        <w:rPr>
          <w:rFonts w:ascii="Times New Roman" w:hAnsi="Times New Roman" w:cs="Times New Roman"/>
          <w:sz w:val="24"/>
          <w:szCs w:val="24"/>
        </w:rPr>
        <w:t>:</w:t>
      </w:r>
    </w:p>
    <w:p w14:paraId="004784BE"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Chusty (po jednej dla ucznia) i koce (ok. </w:t>
      </w:r>
      <w:r w:rsidR="00BC09B8">
        <w:rPr>
          <w:rFonts w:ascii="Times New Roman" w:hAnsi="Times New Roman" w:cs="Times New Roman"/>
          <w:sz w:val="24"/>
          <w:szCs w:val="24"/>
        </w:rPr>
        <w:t>5-6 sztuk, po jednym na grupę).</w:t>
      </w:r>
    </w:p>
    <w:p w14:paraId="52BC1615"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ARANŻACJA PRZESTRZENI</w:t>
      </w:r>
      <w:r w:rsidR="00BC09B8">
        <w:rPr>
          <w:rFonts w:ascii="Times New Roman" w:hAnsi="Times New Roman" w:cs="Times New Roman"/>
          <w:sz w:val="24"/>
          <w:szCs w:val="24"/>
        </w:rPr>
        <w:t>:</w:t>
      </w:r>
    </w:p>
    <w:p w14:paraId="14A81227" w14:textId="77777777" w:rsidR="009E1D18" w:rsidRPr="00BC09B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Przestrzeń pozwalająca na swobodny ruch (r</w:t>
      </w:r>
      <w:r w:rsidR="00BC09B8">
        <w:rPr>
          <w:rFonts w:ascii="Times New Roman" w:hAnsi="Times New Roman" w:cs="Times New Roman"/>
          <w:sz w:val="24"/>
          <w:szCs w:val="24"/>
        </w:rPr>
        <w:t>ozsunięte ławki).</w:t>
      </w:r>
    </w:p>
    <w:p w14:paraId="0ECD20F6" w14:textId="77777777" w:rsidR="009E1D18" w:rsidRPr="009E1D18" w:rsidRDefault="00DB3452" w:rsidP="009E1D18">
      <w:pPr>
        <w:rPr>
          <w:rFonts w:ascii="Times New Roman" w:hAnsi="Times New Roman" w:cs="Times New Roman"/>
          <w:sz w:val="24"/>
          <w:szCs w:val="24"/>
        </w:rPr>
      </w:pPr>
      <w:r>
        <w:rPr>
          <w:rFonts w:ascii="Times New Roman" w:hAnsi="Times New Roman" w:cs="Times New Roman"/>
          <w:sz w:val="24"/>
          <w:szCs w:val="24"/>
        </w:rPr>
        <w:t>ZADANIE DLA Nauczyciela</w:t>
      </w:r>
      <w:r w:rsidR="00BC09B8">
        <w:rPr>
          <w:rFonts w:ascii="Times New Roman" w:hAnsi="Times New Roman" w:cs="Times New Roman"/>
          <w:sz w:val="24"/>
          <w:szCs w:val="24"/>
        </w:rPr>
        <w:t>:</w:t>
      </w:r>
    </w:p>
    <w:p w14:paraId="6E763915"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Poproś </w:t>
      </w:r>
      <w:r w:rsidR="00DB3452">
        <w:rPr>
          <w:rFonts w:ascii="Times New Roman" w:hAnsi="Times New Roman" w:cs="Times New Roman"/>
          <w:sz w:val="24"/>
          <w:szCs w:val="24"/>
        </w:rPr>
        <w:t xml:space="preserve">nauczycieli </w:t>
      </w:r>
      <w:r w:rsidRPr="009E1D18">
        <w:rPr>
          <w:rFonts w:ascii="Times New Roman" w:hAnsi="Times New Roman" w:cs="Times New Roman"/>
          <w:sz w:val="24"/>
          <w:szCs w:val="24"/>
        </w:rPr>
        <w:t>o przyniesienie chusty / szala (lub innej tkaniny).</w:t>
      </w:r>
    </w:p>
    <w:p w14:paraId="4878D1EA"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PRZEBIEG ZAJĘĆ</w:t>
      </w:r>
      <w:r w:rsidR="00BC09B8">
        <w:rPr>
          <w:rFonts w:ascii="Times New Roman" w:hAnsi="Times New Roman" w:cs="Times New Roman"/>
          <w:sz w:val="24"/>
          <w:szCs w:val="24"/>
        </w:rPr>
        <w:t>:</w:t>
      </w:r>
    </w:p>
    <w:p w14:paraId="5E19DE70" w14:textId="77777777" w:rsidR="009E1D18" w:rsidRPr="00BC09B8" w:rsidRDefault="00BC09B8" w:rsidP="009E1D18">
      <w:pPr>
        <w:rPr>
          <w:rFonts w:ascii="Times New Roman" w:hAnsi="Times New Roman" w:cs="Times New Roman"/>
          <w:b/>
          <w:sz w:val="24"/>
          <w:szCs w:val="24"/>
        </w:rPr>
      </w:pPr>
      <w:r>
        <w:rPr>
          <w:rFonts w:ascii="Times New Roman" w:hAnsi="Times New Roman" w:cs="Times New Roman"/>
          <w:b/>
          <w:sz w:val="24"/>
          <w:szCs w:val="24"/>
        </w:rPr>
        <w:t xml:space="preserve">I. </w:t>
      </w:r>
      <w:r w:rsidR="009E1D18" w:rsidRPr="00BC09B8">
        <w:rPr>
          <w:rFonts w:ascii="Times New Roman" w:hAnsi="Times New Roman" w:cs="Times New Roman"/>
          <w:b/>
          <w:sz w:val="24"/>
          <w:szCs w:val="24"/>
        </w:rPr>
        <w:t>ZWYCZAJNE-NIEZWYCZAJNE</w:t>
      </w:r>
      <w:r w:rsidRPr="00BC09B8">
        <w:rPr>
          <w:rFonts w:ascii="Times New Roman" w:hAnsi="Times New Roman" w:cs="Times New Roman"/>
          <w:b/>
          <w:sz w:val="24"/>
          <w:szCs w:val="24"/>
        </w:rPr>
        <w:t>.</w:t>
      </w:r>
    </w:p>
    <w:p w14:paraId="21776620" w14:textId="77777777" w:rsidR="009E1D18" w:rsidRPr="009E1D18" w:rsidRDefault="009E1D18" w:rsidP="00FD263F">
      <w:pPr>
        <w:jc w:val="both"/>
        <w:rPr>
          <w:rFonts w:ascii="Times New Roman" w:hAnsi="Times New Roman" w:cs="Times New Roman"/>
          <w:sz w:val="24"/>
          <w:szCs w:val="24"/>
        </w:rPr>
      </w:pPr>
      <w:r w:rsidRPr="009E1D18">
        <w:rPr>
          <w:rFonts w:ascii="Times New Roman" w:hAnsi="Times New Roman" w:cs="Times New Roman"/>
          <w:sz w:val="24"/>
          <w:szCs w:val="24"/>
        </w:rPr>
        <w:t xml:space="preserve">1. Zaproś </w:t>
      </w:r>
      <w:r w:rsidR="00684743">
        <w:rPr>
          <w:rFonts w:ascii="Times New Roman" w:hAnsi="Times New Roman" w:cs="Times New Roman"/>
          <w:sz w:val="24"/>
          <w:szCs w:val="24"/>
        </w:rPr>
        <w:t xml:space="preserve">nauczycieli </w:t>
      </w:r>
      <w:r w:rsidRPr="009E1D18">
        <w:rPr>
          <w:rFonts w:ascii="Times New Roman" w:hAnsi="Times New Roman" w:cs="Times New Roman"/>
          <w:sz w:val="24"/>
          <w:szCs w:val="24"/>
        </w:rPr>
        <w:t xml:space="preserve">do rozgrzewki – niech zajmą miejsca w sali w taki sposób, by mieć przestrzeń do ruchu. Niech każdy uczestnik weźmie do ręki chustę. Poproś </w:t>
      </w:r>
      <w:r w:rsidR="00DB3452" w:rsidRPr="009E1D18">
        <w:rPr>
          <w:rFonts w:ascii="Times New Roman" w:hAnsi="Times New Roman" w:cs="Times New Roman"/>
          <w:sz w:val="24"/>
          <w:szCs w:val="24"/>
        </w:rPr>
        <w:t>n</w:t>
      </w:r>
      <w:r w:rsidR="00DB3452">
        <w:rPr>
          <w:rFonts w:ascii="Times New Roman" w:hAnsi="Times New Roman" w:cs="Times New Roman"/>
          <w:sz w:val="24"/>
          <w:szCs w:val="24"/>
        </w:rPr>
        <w:t>auczycieli</w:t>
      </w:r>
      <w:r w:rsidRPr="009E1D18">
        <w:rPr>
          <w:rFonts w:ascii="Times New Roman" w:hAnsi="Times New Roman" w:cs="Times New Roman"/>
          <w:sz w:val="24"/>
          <w:szCs w:val="24"/>
        </w:rPr>
        <w:t>, aby obejrzeli dokładnie swój przedmiot i pomyśleli o jego właściwościach: do czego służy, ile waży, j</w:t>
      </w:r>
      <w:r w:rsidR="00BC09B8">
        <w:rPr>
          <w:rFonts w:ascii="Times New Roman" w:hAnsi="Times New Roman" w:cs="Times New Roman"/>
          <w:sz w:val="24"/>
          <w:szCs w:val="24"/>
        </w:rPr>
        <w:t>aki ma kształt, kolor, fakturę.</w:t>
      </w:r>
    </w:p>
    <w:p w14:paraId="7C95A1A1"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2. Zaproponuj zabawę w przeistaczanie – sprawicie, że Wasz</w:t>
      </w:r>
      <w:r w:rsidR="00BC09B8">
        <w:rPr>
          <w:rFonts w:ascii="Times New Roman" w:hAnsi="Times New Roman" w:cs="Times New Roman"/>
          <w:sz w:val="24"/>
          <w:szCs w:val="24"/>
        </w:rPr>
        <w:t>e chusty staną się czymś innym!</w:t>
      </w:r>
    </w:p>
    <w:p w14:paraId="13668CAF"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Powiedz</w:t>
      </w:r>
      <w:r w:rsidR="00DB3452">
        <w:rPr>
          <w:rFonts w:ascii="Times New Roman" w:hAnsi="Times New Roman" w:cs="Times New Roman"/>
          <w:sz w:val="24"/>
          <w:szCs w:val="24"/>
        </w:rPr>
        <w:t xml:space="preserve"> nauczycielom</w:t>
      </w:r>
      <w:r w:rsidRPr="009E1D18">
        <w:rPr>
          <w:rFonts w:ascii="Times New Roman" w:hAnsi="Times New Roman" w:cs="Times New Roman"/>
          <w:sz w:val="24"/>
          <w:szCs w:val="24"/>
        </w:rPr>
        <w:t>, że ćwiczenie będz</w:t>
      </w:r>
      <w:r w:rsidR="00BC09B8">
        <w:rPr>
          <w:rFonts w:ascii="Times New Roman" w:hAnsi="Times New Roman" w:cs="Times New Roman"/>
          <w:sz w:val="24"/>
          <w:szCs w:val="24"/>
        </w:rPr>
        <w:t>ie przebiegać w trzech rundach.</w:t>
      </w:r>
    </w:p>
    <w:p w14:paraId="602FDE54"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Runda 1: przekształćcie c</w:t>
      </w:r>
      <w:r w:rsidR="00BC09B8">
        <w:rPr>
          <w:rFonts w:ascii="Times New Roman" w:hAnsi="Times New Roman" w:cs="Times New Roman"/>
          <w:sz w:val="24"/>
          <w:szCs w:val="24"/>
        </w:rPr>
        <w:t>hustę w element swojego ubioru.</w:t>
      </w:r>
    </w:p>
    <w:p w14:paraId="277124AB"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Podaj uczniom nazwę części stroju, który mają wykonać (np. turban, peleryna, szarfa, sukie</w:t>
      </w:r>
      <w:r w:rsidR="00BC09B8">
        <w:rPr>
          <w:rFonts w:ascii="Times New Roman" w:hAnsi="Times New Roman" w:cs="Times New Roman"/>
          <w:sz w:val="24"/>
          <w:szCs w:val="24"/>
        </w:rPr>
        <w:t>nka)</w:t>
      </w:r>
    </w:p>
    <w:p w14:paraId="3A987A08"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lastRenderedPageBreak/>
        <w:t>Runda 2: przekształ</w:t>
      </w:r>
      <w:r w:rsidR="00DB3452">
        <w:rPr>
          <w:rFonts w:ascii="Times New Roman" w:hAnsi="Times New Roman" w:cs="Times New Roman"/>
          <w:sz w:val="24"/>
          <w:szCs w:val="24"/>
        </w:rPr>
        <w:t xml:space="preserve">ćcie chustę w przedmiot. Podaj nauczycielom </w:t>
      </w:r>
      <w:r w:rsidRPr="009E1D18">
        <w:rPr>
          <w:rFonts w:ascii="Times New Roman" w:hAnsi="Times New Roman" w:cs="Times New Roman"/>
          <w:sz w:val="24"/>
          <w:szCs w:val="24"/>
        </w:rPr>
        <w:t xml:space="preserve"> nazwę przedmiotu, który mają wykonać (np. piłka, talerz, latawiec).</w:t>
      </w:r>
    </w:p>
    <w:p w14:paraId="068E4A72" w14:textId="77777777" w:rsidR="009E1D18" w:rsidRPr="009E1D18" w:rsidRDefault="009E1D18" w:rsidP="009E1D18">
      <w:pPr>
        <w:rPr>
          <w:rFonts w:ascii="Times New Roman" w:hAnsi="Times New Roman" w:cs="Times New Roman"/>
          <w:sz w:val="24"/>
          <w:szCs w:val="24"/>
        </w:rPr>
      </w:pPr>
    </w:p>
    <w:p w14:paraId="1BCA9A1C" w14:textId="77777777" w:rsidR="009E1D18" w:rsidRPr="009E1D18" w:rsidRDefault="009E1D18" w:rsidP="00FD263F">
      <w:pPr>
        <w:jc w:val="both"/>
        <w:rPr>
          <w:rFonts w:ascii="Times New Roman" w:hAnsi="Times New Roman" w:cs="Times New Roman"/>
          <w:sz w:val="24"/>
          <w:szCs w:val="24"/>
        </w:rPr>
      </w:pPr>
      <w:r w:rsidRPr="009E1D18">
        <w:rPr>
          <w:rFonts w:ascii="Times New Roman" w:hAnsi="Times New Roman" w:cs="Times New Roman"/>
          <w:sz w:val="24"/>
          <w:szCs w:val="24"/>
        </w:rPr>
        <w:t xml:space="preserve">Runda 3: Zaproś </w:t>
      </w:r>
      <w:r w:rsidR="00DB3452">
        <w:rPr>
          <w:rFonts w:ascii="Times New Roman" w:hAnsi="Times New Roman" w:cs="Times New Roman"/>
          <w:sz w:val="24"/>
          <w:szCs w:val="24"/>
        </w:rPr>
        <w:t>nauczycieli do tego, aby teraz wykorzystali</w:t>
      </w:r>
      <w:r w:rsidRPr="009E1D18">
        <w:rPr>
          <w:rFonts w:ascii="Times New Roman" w:hAnsi="Times New Roman" w:cs="Times New Roman"/>
          <w:sz w:val="24"/>
          <w:szCs w:val="24"/>
        </w:rPr>
        <w:t xml:space="preserve"> chustę do wykonania dowolnego obiektu – może to być część stroju, przedmiot, element przyrody. Niech zaprezentują sobie te elementy w parach. Czy kolegom i koleżankom ud</w:t>
      </w:r>
      <w:r w:rsidR="00BC09B8">
        <w:rPr>
          <w:rFonts w:ascii="Times New Roman" w:hAnsi="Times New Roman" w:cs="Times New Roman"/>
          <w:sz w:val="24"/>
          <w:szCs w:val="24"/>
        </w:rPr>
        <w:t>ało się rozpoznać, co wykonali?</w:t>
      </w:r>
    </w:p>
    <w:p w14:paraId="4686DB78" w14:textId="77777777" w:rsidR="009E1D18" w:rsidRPr="009E1D18" w:rsidRDefault="009E1D18" w:rsidP="00FD263F">
      <w:pPr>
        <w:jc w:val="both"/>
        <w:rPr>
          <w:rFonts w:ascii="Times New Roman" w:hAnsi="Times New Roman" w:cs="Times New Roman"/>
          <w:sz w:val="24"/>
          <w:szCs w:val="24"/>
        </w:rPr>
      </w:pPr>
      <w:r w:rsidRPr="009E1D18">
        <w:rPr>
          <w:rFonts w:ascii="Times New Roman" w:hAnsi="Times New Roman" w:cs="Times New Roman"/>
          <w:sz w:val="24"/>
          <w:szCs w:val="24"/>
        </w:rPr>
        <w:t>Możecie dodać kolejne rundy i podawać kolejne kategorie obiektów lub stworzyć coś wspólnie ze wszystkich chust (np</w:t>
      </w:r>
      <w:r w:rsidR="00BC09B8">
        <w:rPr>
          <w:rFonts w:ascii="Times New Roman" w:hAnsi="Times New Roman" w:cs="Times New Roman"/>
          <w:sz w:val="24"/>
          <w:szCs w:val="24"/>
        </w:rPr>
        <w:t>. rzeka, słońce, wyspa, wiatr).</w:t>
      </w:r>
    </w:p>
    <w:p w14:paraId="3E9E6662" w14:textId="77777777" w:rsidR="009E1D18" w:rsidRPr="00BC09B8" w:rsidRDefault="009E1D18" w:rsidP="00FD263F">
      <w:pPr>
        <w:jc w:val="both"/>
        <w:rPr>
          <w:rFonts w:ascii="Times New Roman" w:hAnsi="Times New Roman" w:cs="Times New Roman"/>
          <w:i/>
          <w:sz w:val="24"/>
          <w:szCs w:val="24"/>
        </w:rPr>
      </w:pPr>
      <w:r w:rsidRPr="00BC09B8">
        <w:rPr>
          <w:rFonts w:ascii="Times New Roman" w:hAnsi="Times New Roman" w:cs="Times New Roman"/>
          <w:i/>
          <w:sz w:val="24"/>
          <w:szCs w:val="24"/>
        </w:rPr>
        <w:t xml:space="preserve">Jeśli </w:t>
      </w:r>
      <w:r w:rsidR="00DB3452">
        <w:rPr>
          <w:rFonts w:ascii="Times New Roman" w:hAnsi="Times New Roman" w:cs="Times New Roman"/>
          <w:i/>
          <w:sz w:val="24"/>
          <w:szCs w:val="24"/>
        </w:rPr>
        <w:t xml:space="preserve">nauczyciele </w:t>
      </w:r>
      <w:r w:rsidRPr="00BC09B8">
        <w:rPr>
          <w:rFonts w:ascii="Times New Roman" w:hAnsi="Times New Roman" w:cs="Times New Roman"/>
          <w:i/>
          <w:sz w:val="24"/>
          <w:szCs w:val="24"/>
        </w:rPr>
        <w:t>poczują się swobodnie w tym ćwiczeniu, możesz dodatkowo włączyć muzykę i te zmiany mogą zachodzić płynnie w ruc</w:t>
      </w:r>
      <w:r w:rsidR="00BC09B8" w:rsidRPr="00BC09B8">
        <w:rPr>
          <w:rFonts w:ascii="Times New Roman" w:hAnsi="Times New Roman" w:cs="Times New Roman"/>
          <w:i/>
          <w:sz w:val="24"/>
          <w:szCs w:val="24"/>
        </w:rPr>
        <w:t>hu, stając się twórczym tańcem.</w:t>
      </w:r>
    </w:p>
    <w:p w14:paraId="5DCA84A2" w14:textId="77777777" w:rsidR="009E1D18" w:rsidRPr="00BC09B8" w:rsidRDefault="009E1D18" w:rsidP="00FD263F">
      <w:pPr>
        <w:jc w:val="both"/>
        <w:rPr>
          <w:rFonts w:ascii="Times New Roman" w:hAnsi="Times New Roman" w:cs="Times New Roman"/>
          <w:i/>
          <w:sz w:val="24"/>
          <w:szCs w:val="24"/>
        </w:rPr>
      </w:pPr>
      <w:r w:rsidRPr="00BC09B8">
        <w:rPr>
          <w:rFonts w:ascii="Times New Roman" w:hAnsi="Times New Roman" w:cs="Times New Roman"/>
          <w:i/>
          <w:sz w:val="24"/>
          <w:szCs w:val="24"/>
        </w:rPr>
        <w:t xml:space="preserve">Proponowana rozgrzewka pozwala </w:t>
      </w:r>
      <w:r w:rsidR="00DB3452">
        <w:rPr>
          <w:rFonts w:ascii="Times New Roman" w:hAnsi="Times New Roman" w:cs="Times New Roman"/>
          <w:i/>
          <w:sz w:val="24"/>
          <w:szCs w:val="24"/>
        </w:rPr>
        <w:t xml:space="preserve">nauczycielom </w:t>
      </w:r>
      <w:r w:rsidRPr="00BC09B8">
        <w:rPr>
          <w:rFonts w:ascii="Times New Roman" w:hAnsi="Times New Roman" w:cs="Times New Roman"/>
          <w:i/>
          <w:sz w:val="24"/>
          <w:szCs w:val="24"/>
        </w:rPr>
        <w:t xml:space="preserve">rozgrzać ciało i umysł, dzięki czemu mogą improwizować w swobodnej atmosferze. W ten sposób staną się twórcami i będą mogli doświadczyć siły wyobraźni. Stanowi to wstęp do analitycznej części zajęć. Ważne, żeby podczas zajęć podkreślać, żeby </w:t>
      </w:r>
      <w:r w:rsidR="00DB3452">
        <w:rPr>
          <w:rFonts w:ascii="Times New Roman" w:hAnsi="Times New Roman" w:cs="Times New Roman"/>
          <w:i/>
          <w:sz w:val="24"/>
          <w:szCs w:val="24"/>
        </w:rPr>
        <w:t>nauczyciele nie cenzurowali swoich pomysłów, tylko dali</w:t>
      </w:r>
      <w:r w:rsidRPr="00BC09B8">
        <w:rPr>
          <w:rFonts w:ascii="Times New Roman" w:hAnsi="Times New Roman" w:cs="Times New Roman"/>
          <w:i/>
          <w:sz w:val="24"/>
          <w:szCs w:val="24"/>
        </w:rPr>
        <w:t xml:space="preserve"> się ponieść wyobraźni.</w:t>
      </w:r>
    </w:p>
    <w:p w14:paraId="3D4F1C2F" w14:textId="77777777" w:rsidR="009E1D18" w:rsidRPr="00BC09B8" w:rsidRDefault="009E1D18" w:rsidP="00BC09B8">
      <w:pPr>
        <w:pStyle w:val="Akapitzlist"/>
        <w:numPr>
          <w:ilvl w:val="0"/>
          <w:numId w:val="7"/>
        </w:numPr>
        <w:rPr>
          <w:rFonts w:ascii="Times New Roman" w:hAnsi="Times New Roman" w:cs="Times New Roman"/>
          <w:b/>
          <w:sz w:val="24"/>
          <w:szCs w:val="24"/>
        </w:rPr>
      </w:pPr>
      <w:r w:rsidRPr="00BC09B8">
        <w:rPr>
          <w:rFonts w:ascii="Times New Roman" w:hAnsi="Times New Roman" w:cs="Times New Roman"/>
          <w:b/>
          <w:sz w:val="24"/>
          <w:szCs w:val="24"/>
        </w:rPr>
        <w:t>POTĘGA WYOBRAŹNI</w:t>
      </w:r>
    </w:p>
    <w:p w14:paraId="1EF90F0B"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Podsumowując początkową zabawę z chustami, zwróć uwagę dzieci na to, że dzięki ich wyobraźni chusta mogła się przekształcać w różne przedmioty czy zjawiska.</w:t>
      </w:r>
    </w:p>
    <w:p w14:paraId="53C2D5E9" w14:textId="77777777" w:rsidR="009E1D18" w:rsidRPr="009E1D18" w:rsidRDefault="009E1D18" w:rsidP="009E1D18">
      <w:pPr>
        <w:rPr>
          <w:rFonts w:ascii="Times New Roman" w:hAnsi="Times New Roman" w:cs="Times New Roman"/>
          <w:sz w:val="24"/>
          <w:szCs w:val="24"/>
        </w:rPr>
      </w:pPr>
    </w:p>
    <w:p w14:paraId="74953F55" w14:textId="51435294" w:rsidR="009E1D18" w:rsidRPr="009E1D18" w:rsidRDefault="009E1D18" w:rsidP="00FD263F">
      <w:pPr>
        <w:jc w:val="both"/>
        <w:rPr>
          <w:rFonts w:ascii="Times New Roman" w:hAnsi="Times New Roman" w:cs="Times New Roman"/>
          <w:sz w:val="24"/>
          <w:szCs w:val="24"/>
        </w:rPr>
      </w:pPr>
      <w:r w:rsidRPr="009E1D18">
        <w:rPr>
          <w:rFonts w:ascii="Times New Roman" w:hAnsi="Times New Roman" w:cs="Times New Roman"/>
          <w:sz w:val="24"/>
          <w:szCs w:val="24"/>
        </w:rPr>
        <w:t>Poproś grupę, aby zamknęła oczy, położyła się wygodnie i wysłuchała wiersza „</w:t>
      </w:r>
      <w:proofErr w:type="spellStart"/>
      <w:r w:rsidRPr="009E1D18">
        <w:rPr>
          <w:rFonts w:ascii="Times New Roman" w:hAnsi="Times New Roman" w:cs="Times New Roman"/>
          <w:sz w:val="24"/>
          <w:szCs w:val="24"/>
        </w:rPr>
        <w:t>Krajdywan</w:t>
      </w:r>
      <w:proofErr w:type="spellEnd"/>
      <w:r w:rsidRPr="009E1D18">
        <w:rPr>
          <w:rFonts w:ascii="Times New Roman" w:hAnsi="Times New Roman" w:cs="Times New Roman"/>
          <w:sz w:val="24"/>
          <w:szCs w:val="24"/>
        </w:rPr>
        <w:t>” (możecie rozło</w:t>
      </w:r>
      <w:r w:rsidR="00FD263F">
        <w:rPr>
          <w:rFonts w:ascii="Times New Roman" w:hAnsi="Times New Roman" w:cs="Times New Roman"/>
          <w:sz w:val="24"/>
          <w:szCs w:val="24"/>
        </w:rPr>
        <w:t>ż</w:t>
      </w:r>
      <w:r w:rsidRPr="009E1D18">
        <w:rPr>
          <w:rFonts w:ascii="Times New Roman" w:hAnsi="Times New Roman" w:cs="Times New Roman"/>
          <w:sz w:val="24"/>
          <w:szCs w:val="24"/>
        </w:rPr>
        <w:t>yć koce lub chusty na podło</w:t>
      </w:r>
      <w:r w:rsidR="00FD263F">
        <w:rPr>
          <w:rFonts w:ascii="Times New Roman" w:hAnsi="Times New Roman" w:cs="Times New Roman"/>
          <w:sz w:val="24"/>
          <w:szCs w:val="24"/>
        </w:rPr>
        <w:t>d</w:t>
      </w:r>
      <w:r w:rsidRPr="009E1D18">
        <w:rPr>
          <w:rFonts w:ascii="Times New Roman" w:hAnsi="Times New Roman" w:cs="Times New Roman"/>
          <w:sz w:val="24"/>
          <w:szCs w:val="24"/>
        </w:rPr>
        <w:t>ze, żeby było Wam wygodniej). Nim r</w:t>
      </w:r>
      <w:r w:rsidR="00DB3452">
        <w:rPr>
          <w:rFonts w:ascii="Times New Roman" w:hAnsi="Times New Roman" w:cs="Times New Roman"/>
          <w:sz w:val="24"/>
          <w:szCs w:val="24"/>
        </w:rPr>
        <w:t>ozpoczniesz czytanie, zachęć nauczycieli</w:t>
      </w:r>
      <w:r w:rsidRPr="009E1D18">
        <w:rPr>
          <w:rFonts w:ascii="Times New Roman" w:hAnsi="Times New Roman" w:cs="Times New Roman"/>
          <w:sz w:val="24"/>
          <w:szCs w:val="24"/>
        </w:rPr>
        <w:t>, by uruchomili swoją fantazję i spróbowali wyobrazić sobie obrazy, które maluje słowami autorka wie</w:t>
      </w:r>
      <w:r w:rsidR="00DB3452">
        <w:rPr>
          <w:rFonts w:ascii="Times New Roman" w:hAnsi="Times New Roman" w:cs="Times New Roman"/>
          <w:sz w:val="24"/>
          <w:szCs w:val="24"/>
        </w:rPr>
        <w:t>rsza. Po lekturze poproś nauczycieli</w:t>
      </w:r>
      <w:r w:rsidRPr="009E1D18">
        <w:rPr>
          <w:rFonts w:ascii="Times New Roman" w:hAnsi="Times New Roman" w:cs="Times New Roman"/>
          <w:sz w:val="24"/>
          <w:szCs w:val="24"/>
        </w:rPr>
        <w:t>, aby opowiedzieli, co widzieli oczyma wyobraźni i w j</w:t>
      </w:r>
      <w:r w:rsidR="00BC09B8">
        <w:rPr>
          <w:rFonts w:ascii="Times New Roman" w:hAnsi="Times New Roman" w:cs="Times New Roman"/>
          <w:sz w:val="24"/>
          <w:szCs w:val="24"/>
        </w:rPr>
        <w:t>aki nastrój ich to wprowadziło.</w:t>
      </w:r>
    </w:p>
    <w:p w14:paraId="1CAB8B1B" w14:textId="1EC3EAA2"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Zastanówcie </w:t>
      </w:r>
      <w:r w:rsidR="00BC09B8">
        <w:rPr>
          <w:rFonts w:ascii="Times New Roman" w:hAnsi="Times New Roman" w:cs="Times New Roman"/>
          <w:sz w:val="24"/>
          <w:szCs w:val="24"/>
        </w:rPr>
        <w:t>się:</w:t>
      </w:r>
    </w:p>
    <w:p w14:paraId="7C043B95"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 Czego potrzebujemy, żeby </w:t>
      </w:r>
      <w:r w:rsidR="00BC09B8">
        <w:rPr>
          <w:rFonts w:ascii="Times New Roman" w:hAnsi="Times New Roman" w:cs="Times New Roman"/>
          <w:sz w:val="24"/>
          <w:szCs w:val="24"/>
        </w:rPr>
        <w:t>przenieść się do krainy marzeń?</w:t>
      </w:r>
    </w:p>
    <w:p w14:paraId="496ECCD9" w14:textId="6CB46154"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Co można odkryć na dywanie i w innych domowych przedmiotach?</w:t>
      </w:r>
    </w:p>
    <w:p w14:paraId="3AB57547"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III. </w:t>
      </w:r>
      <w:r w:rsidR="009E1D18" w:rsidRPr="00BC09B8">
        <w:rPr>
          <w:rFonts w:ascii="Times New Roman" w:hAnsi="Times New Roman" w:cs="Times New Roman"/>
          <w:b/>
          <w:sz w:val="24"/>
          <w:szCs w:val="24"/>
        </w:rPr>
        <w:t>WEHIKUŁY MARZEŃ</w:t>
      </w:r>
    </w:p>
    <w:p w14:paraId="5E60F377" w14:textId="5F06C87A" w:rsidR="009E1D18" w:rsidRPr="009E1D18" w:rsidRDefault="009E1D18" w:rsidP="007A1352">
      <w:pPr>
        <w:jc w:val="both"/>
        <w:rPr>
          <w:rFonts w:ascii="Times New Roman" w:hAnsi="Times New Roman" w:cs="Times New Roman"/>
          <w:sz w:val="24"/>
          <w:szCs w:val="24"/>
        </w:rPr>
      </w:pPr>
      <w:r w:rsidRPr="009E1D18">
        <w:rPr>
          <w:rFonts w:ascii="Times New Roman" w:hAnsi="Times New Roman" w:cs="Times New Roman"/>
          <w:sz w:val="24"/>
          <w:szCs w:val="24"/>
        </w:rPr>
        <w:t xml:space="preserve">Podziel </w:t>
      </w:r>
      <w:r w:rsidR="005F7DEC">
        <w:rPr>
          <w:rFonts w:ascii="Times New Roman" w:hAnsi="Times New Roman" w:cs="Times New Roman"/>
          <w:sz w:val="24"/>
          <w:szCs w:val="24"/>
        </w:rPr>
        <w:t xml:space="preserve">nauczycieli </w:t>
      </w:r>
      <w:r w:rsidRPr="009E1D18">
        <w:rPr>
          <w:rFonts w:ascii="Times New Roman" w:hAnsi="Times New Roman" w:cs="Times New Roman"/>
          <w:sz w:val="24"/>
          <w:szCs w:val="24"/>
        </w:rPr>
        <w:t>na kilka grup. Poproś, aby każdy zespół zastanowił się, co by chciał przeżyć wspólnie w</w:t>
      </w:r>
      <w:r w:rsidR="005F7DEC">
        <w:rPr>
          <w:rFonts w:ascii="Times New Roman" w:hAnsi="Times New Roman" w:cs="Times New Roman"/>
          <w:sz w:val="24"/>
          <w:szCs w:val="24"/>
        </w:rPr>
        <w:t xml:space="preserve"> projekcie, w którym biorą udział</w:t>
      </w:r>
      <w:r w:rsidRPr="009E1D18">
        <w:rPr>
          <w:rFonts w:ascii="Times New Roman" w:hAnsi="Times New Roman" w:cs="Times New Roman"/>
          <w:sz w:val="24"/>
          <w:szCs w:val="24"/>
        </w:rPr>
        <w:t xml:space="preserve">. Każda grupa ma do dyspozycji chusty i </w:t>
      </w:r>
      <w:r w:rsidR="007A1352">
        <w:rPr>
          <w:rFonts w:ascii="Times New Roman" w:hAnsi="Times New Roman" w:cs="Times New Roman"/>
          <w:sz w:val="24"/>
          <w:szCs w:val="24"/>
        </w:rPr>
        <w:t> </w:t>
      </w:r>
      <w:r w:rsidRPr="009E1D18">
        <w:rPr>
          <w:rFonts w:ascii="Times New Roman" w:hAnsi="Times New Roman" w:cs="Times New Roman"/>
          <w:sz w:val="24"/>
          <w:szCs w:val="24"/>
        </w:rPr>
        <w:t xml:space="preserve">koc, które staną się wehikułem dla wyobraźni i sceną, na której dzieci mogą zainscenizować swoje marzenia. Przypomnij im, że mogą używać przedmiotów na </w:t>
      </w:r>
      <w:r w:rsidR="00BC09B8">
        <w:rPr>
          <w:rFonts w:ascii="Times New Roman" w:hAnsi="Times New Roman" w:cs="Times New Roman"/>
          <w:sz w:val="24"/>
          <w:szCs w:val="24"/>
        </w:rPr>
        <w:t>różne sposoby, animować je etc.</w:t>
      </w:r>
    </w:p>
    <w:p w14:paraId="486911CB"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lastRenderedPageBreak/>
        <w:t>W dyskusji podsumowującej ten etap usiądźcie w kole i zapytaj</w:t>
      </w:r>
      <w:r w:rsidR="004A668E">
        <w:rPr>
          <w:rFonts w:ascii="Times New Roman" w:hAnsi="Times New Roman" w:cs="Times New Roman"/>
          <w:sz w:val="24"/>
          <w:szCs w:val="24"/>
        </w:rPr>
        <w:t xml:space="preserve"> nauczycieli</w:t>
      </w:r>
      <w:r w:rsidRPr="009E1D18">
        <w:rPr>
          <w:rFonts w:ascii="Times New Roman" w:hAnsi="Times New Roman" w:cs="Times New Roman"/>
          <w:sz w:val="24"/>
          <w:szCs w:val="24"/>
        </w:rPr>
        <w:t>: Jakie korzyści płyną z fantazjowania?</w:t>
      </w:r>
    </w:p>
    <w:p w14:paraId="01DC725D" w14:textId="77777777" w:rsidR="009E1D18" w:rsidRPr="009E1D18" w:rsidRDefault="009E1D18" w:rsidP="009E1D18">
      <w:pPr>
        <w:rPr>
          <w:rFonts w:ascii="Times New Roman" w:hAnsi="Times New Roman" w:cs="Times New Roman"/>
          <w:sz w:val="24"/>
          <w:szCs w:val="24"/>
        </w:rPr>
      </w:pPr>
    </w:p>
    <w:p w14:paraId="011C168E"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IV. </w:t>
      </w:r>
      <w:r w:rsidR="009E1D18" w:rsidRPr="00BC09B8">
        <w:rPr>
          <w:rFonts w:ascii="Times New Roman" w:hAnsi="Times New Roman" w:cs="Times New Roman"/>
          <w:b/>
          <w:sz w:val="24"/>
          <w:szCs w:val="24"/>
        </w:rPr>
        <w:t>REKWIZYTY MARZYCIELI</w:t>
      </w:r>
    </w:p>
    <w:p w14:paraId="2D9A04FB"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1. W poprzednim ćwiczeniu wyobraźnia stała się wehikułem dla marzenia, które mają jako grupa. Poproś, aby teraz każdy pomy</w:t>
      </w:r>
      <w:r w:rsidR="00BC09B8">
        <w:rPr>
          <w:rFonts w:ascii="Times New Roman" w:hAnsi="Times New Roman" w:cs="Times New Roman"/>
          <w:sz w:val="24"/>
          <w:szCs w:val="24"/>
        </w:rPr>
        <w:t>ślał, o swoim własnym marzeniu.</w:t>
      </w:r>
    </w:p>
    <w:p w14:paraId="08BDCEEC"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Poproś</w:t>
      </w:r>
      <w:r w:rsidR="004A668E">
        <w:rPr>
          <w:rFonts w:ascii="Times New Roman" w:hAnsi="Times New Roman" w:cs="Times New Roman"/>
          <w:sz w:val="24"/>
          <w:szCs w:val="24"/>
        </w:rPr>
        <w:t xml:space="preserve"> nauczycieli</w:t>
      </w:r>
      <w:r w:rsidRPr="009E1D18">
        <w:rPr>
          <w:rFonts w:ascii="Times New Roman" w:hAnsi="Times New Roman" w:cs="Times New Roman"/>
          <w:sz w:val="24"/>
          <w:szCs w:val="24"/>
        </w:rPr>
        <w:t>, a</w:t>
      </w:r>
      <w:r w:rsidR="00BC09B8">
        <w:rPr>
          <w:rFonts w:ascii="Times New Roman" w:hAnsi="Times New Roman" w:cs="Times New Roman"/>
          <w:sz w:val="24"/>
          <w:szCs w:val="24"/>
        </w:rPr>
        <w:t>by w myślach dokończyli zdanie:</w:t>
      </w:r>
    </w:p>
    <w:p w14:paraId="74B7EDD7" w14:textId="77777777" w:rsidR="009E1D18" w:rsidRPr="009E1D18" w:rsidRDefault="00BC09B8" w:rsidP="009E1D18">
      <w:pPr>
        <w:rPr>
          <w:rFonts w:ascii="Times New Roman" w:hAnsi="Times New Roman" w:cs="Times New Roman"/>
          <w:sz w:val="24"/>
          <w:szCs w:val="24"/>
        </w:rPr>
      </w:pPr>
      <w:r>
        <w:rPr>
          <w:rFonts w:ascii="Times New Roman" w:hAnsi="Times New Roman" w:cs="Times New Roman"/>
          <w:sz w:val="24"/>
          <w:szCs w:val="24"/>
        </w:rPr>
        <w:t>Marzę o… lub Marzę, by…</w:t>
      </w:r>
    </w:p>
    <w:p w14:paraId="4F2C38D8" w14:textId="77777777" w:rsidR="009E1D18" w:rsidRPr="009E1D18" w:rsidRDefault="009E1D18" w:rsidP="007A1352">
      <w:pPr>
        <w:jc w:val="both"/>
        <w:rPr>
          <w:rFonts w:ascii="Times New Roman" w:hAnsi="Times New Roman" w:cs="Times New Roman"/>
          <w:sz w:val="24"/>
          <w:szCs w:val="24"/>
        </w:rPr>
      </w:pPr>
      <w:r w:rsidRPr="009E1D18">
        <w:rPr>
          <w:rFonts w:ascii="Times New Roman" w:hAnsi="Times New Roman" w:cs="Times New Roman"/>
          <w:sz w:val="24"/>
          <w:szCs w:val="24"/>
        </w:rPr>
        <w:t>2. Następnie poproś ich, aby jeszcze raz przekształcili chustę: tym razem niech powstanie obiekt zw</w:t>
      </w:r>
      <w:r w:rsidR="00BC09B8">
        <w:rPr>
          <w:rFonts w:ascii="Times New Roman" w:hAnsi="Times New Roman" w:cs="Times New Roman"/>
          <w:sz w:val="24"/>
          <w:szCs w:val="24"/>
        </w:rPr>
        <w:t>iązany z ich własnym marzeniem.</w:t>
      </w:r>
    </w:p>
    <w:p w14:paraId="6E8D8FB5" w14:textId="77777777" w:rsidR="009E1D18" w:rsidRPr="009E1D18" w:rsidRDefault="009E1D18" w:rsidP="007A1352">
      <w:pPr>
        <w:jc w:val="both"/>
        <w:rPr>
          <w:rFonts w:ascii="Times New Roman" w:hAnsi="Times New Roman" w:cs="Times New Roman"/>
          <w:sz w:val="24"/>
          <w:szCs w:val="24"/>
        </w:rPr>
      </w:pPr>
      <w:r w:rsidRPr="009E1D18">
        <w:rPr>
          <w:rFonts w:ascii="Times New Roman" w:hAnsi="Times New Roman" w:cs="Times New Roman"/>
          <w:sz w:val="24"/>
          <w:szCs w:val="24"/>
        </w:rPr>
        <w:t xml:space="preserve">Przykładowo, jeśli ktoś marzy o dalekich podróżach, może zrobić z chusty plecak, albo fragment morza, mapę etc. Możesz podzielić się z </w:t>
      </w:r>
      <w:r w:rsidR="002268DE">
        <w:rPr>
          <w:rFonts w:ascii="Times New Roman" w:hAnsi="Times New Roman" w:cs="Times New Roman"/>
          <w:sz w:val="24"/>
          <w:szCs w:val="24"/>
        </w:rPr>
        <w:t xml:space="preserve">nauczycielami </w:t>
      </w:r>
      <w:r w:rsidRPr="009E1D18">
        <w:rPr>
          <w:rFonts w:ascii="Times New Roman" w:hAnsi="Times New Roman" w:cs="Times New Roman"/>
          <w:sz w:val="24"/>
          <w:szCs w:val="24"/>
        </w:rPr>
        <w:t>własnym marzeniem, pokazując im w ten spos</w:t>
      </w:r>
      <w:r w:rsidR="00BC09B8">
        <w:rPr>
          <w:rFonts w:ascii="Times New Roman" w:hAnsi="Times New Roman" w:cs="Times New Roman"/>
          <w:sz w:val="24"/>
          <w:szCs w:val="24"/>
        </w:rPr>
        <w:t>ób, na czym polega ich zadanie.</w:t>
      </w:r>
    </w:p>
    <w:p w14:paraId="47CEF968" w14:textId="77777777" w:rsidR="009E1D18" w:rsidRDefault="009E1D18" w:rsidP="007A1352">
      <w:pPr>
        <w:jc w:val="both"/>
        <w:rPr>
          <w:rFonts w:ascii="Times New Roman" w:hAnsi="Times New Roman" w:cs="Times New Roman"/>
          <w:sz w:val="24"/>
          <w:szCs w:val="24"/>
        </w:rPr>
      </w:pPr>
      <w:r w:rsidRPr="009E1D18">
        <w:rPr>
          <w:rFonts w:ascii="Times New Roman" w:hAnsi="Times New Roman" w:cs="Times New Roman"/>
          <w:sz w:val="24"/>
          <w:szCs w:val="24"/>
        </w:rPr>
        <w:t xml:space="preserve">3. Kiedy </w:t>
      </w:r>
      <w:r w:rsidR="002268DE">
        <w:rPr>
          <w:rFonts w:ascii="Times New Roman" w:hAnsi="Times New Roman" w:cs="Times New Roman"/>
          <w:sz w:val="24"/>
          <w:szCs w:val="24"/>
        </w:rPr>
        <w:t xml:space="preserve">nauczyciele </w:t>
      </w:r>
      <w:r w:rsidRPr="009E1D18">
        <w:rPr>
          <w:rFonts w:ascii="Times New Roman" w:hAnsi="Times New Roman" w:cs="Times New Roman"/>
          <w:sz w:val="24"/>
          <w:szCs w:val="24"/>
        </w:rPr>
        <w:t>będą gotowi, poproś, by stworzyli nowe pary i w nich opowiedzieli sobie krótko o marzeniu, które symbolizuje ich przedmiot.</w:t>
      </w:r>
    </w:p>
    <w:p w14:paraId="6A42DEEC" w14:textId="77777777" w:rsidR="00BC09B8" w:rsidRPr="009E1D18" w:rsidRDefault="00BC09B8" w:rsidP="009E1D18">
      <w:pPr>
        <w:rPr>
          <w:rFonts w:ascii="Times New Roman" w:hAnsi="Times New Roman" w:cs="Times New Roman"/>
          <w:sz w:val="24"/>
          <w:szCs w:val="24"/>
        </w:rPr>
      </w:pPr>
    </w:p>
    <w:p w14:paraId="226F0344"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V. </w:t>
      </w:r>
      <w:r w:rsidR="009E1D18" w:rsidRPr="00BC09B8">
        <w:rPr>
          <w:rFonts w:ascii="Times New Roman" w:hAnsi="Times New Roman" w:cs="Times New Roman"/>
          <w:b/>
          <w:sz w:val="24"/>
          <w:szCs w:val="24"/>
        </w:rPr>
        <w:t>ANALIZA WIERSZA</w:t>
      </w:r>
    </w:p>
    <w:p w14:paraId="17DD0107" w14:textId="2245DEFE"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xml:space="preserve">Zapowiedz, że teraz przeczytacie wspólnie wiersz o marzeniach i przyjrzycie się opisanej w </w:t>
      </w:r>
      <w:r w:rsidR="007A1352">
        <w:rPr>
          <w:rFonts w:ascii="Times New Roman" w:hAnsi="Times New Roman" w:cs="Times New Roman"/>
          <w:sz w:val="24"/>
          <w:szCs w:val="24"/>
        </w:rPr>
        <w:t> </w:t>
      </w:r>
      <w:r w:rsidRPr="009E1D18">
        <w:rPr>
          <w:rFonts w:ascii="Times New Roman" w:hAnsi="Times New Roman" w:cs="Times New Roman"/>
          <w:sz w:val="24"/>
          <w:szCs w:val="24"/>
        </w:rPr>
        <w:t xml:space="preserve">nim sytuacji. Po </w:t>
      </w:r>
      <w:r w:rsidR="002268DE">
        <w:rPr>
          <w:rFonts w:ascii="Times New Roman" w:hAnsi="Times New Roman" w:cs="Times New Roman"/>
          <w:sz w:val="24"/>
          <w:szCs w:val="24"/>
        </w:rPr>
        <w:t>lekturze tekstu zapytaj nauczycieli</w:t>
      </w:r>
      <w:r w:rsidR="00BC09B8">
        <w:rPr>
          <w:rFonts w:ascii="Times New Roman" w:hAnsi="Times New Roman" w:cs="Times New Roman"/>
          <w:sz w:val="24"/>
          <w:szCs w:val="24"/>
        </w:rPr>
        <w:t>:</w:t>
      </w:r>
    </w:p>
    <w:p w14:paraId="147D1B4C" w14:textId="77777777" w:rsidR="009E1D18"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 Co zdaniem podmiotu mówiącego dzieje się z marzeniam</w:t>
      </w:r>
      <w:r w:rsidR="00BC09B8">
        <w:rPr>
          <w:rFonts w:ascii="Times New Roman" w:hAnsi="Times New Roman" w:cs="Times New Roman"/>
          <w:sz w:val="24"/>
          <w:szCs w:val="24"/>
        </w:rPr>
        <w:t>i, kiedy uczniowie są w szkole?</w:t>
      </w:r>
    </w:p>
    <w:p w14:paraId="1E8CFD77" w14:textId="6D88749C" w:rsidR="009E1D18" w:rsidRPr="009E1D18" w:rsidRDefault="009E1D18" w:rsidP="007A1352">
      <w:pPr>
        <w:jc w:val="both"/>
        <w:rPr>
          <w:rFonts w:ascii="Times New Roman" w:hAnsi="Times New Roman" w:cs="Times New Roman"/>
          <w:sz w:val="24"/>
          <w:szCs w:val="24"/>
        </w:rPr>
      </w:pPr>
      <w:r w:rsidRPr="009E1D18">
        <w:rPr>
          <w:rFonts w:ascii="Times New Roman" w:hAnsi="Times New Roman" w:cs="Times New Roman"/>
          <w:sz w:val="24"/>
          <w:szCs w:val="24"/>
        </w:rPr>
        <w:t xml:space="preserve">- Jak rozumiecie metafory: „marzenia rosną”, „odbywają samotne podróże”, „za dalekie są i </w:t>
      </w:r>
      <w:r w:rsidR="007A1352">
        <w:rPr>
          <w:rFonts w:ascii="Times New Roman" w:hAnsi="Times New Roman" w:cs="Times New Roman"/>
          <w:sz w:val="24"/>
          <w:szCs w:val="24"/>
        </w:rPr>
        <w:t> </w:t>
      </w:r>
      <w:r w:rsidRPr="009E1D18">
        <w:rPr>
          <w:rFonts w:ascii="Times New Roman" w:hAnsi="Times New Roman" w:cs="Times New Roman"/>
          <w:sz w:val="24"/>
          <w:szCs w:val="24"/>
        </w:rPr>
        <w:t xml:space="preserve">na mnie za duże”? Przyjrzyjcie się każdej z nich osobno (możesz tu odnieść </w:t>
      </w:r>
      <w:r w:rsidR="00BC09B8">
        <w:rPr>
          <w:rFonts w:ascii="Times New Roman" w:hAnsi="Times New Roman" w:cs="Times New Roman"/>
          <w:sz w:val="24"/>
          <w:szCs w:val="24"/>
        </w:rPr>
        <w:t>się do pojęcia personifikacji).</w:t>
      </w:r>
    </w:p>
    <w:p w14:paraId="21E48351" w14:textId="26EE89AC" w:rsidR="009E1D18" w:rsidRDefault="009E1D18" w:rsidP="007A1352">
      <w:pPr>
        <w:jc w:val="both"/>
        <w:rPr>
          <w:rFonts w:ascii="Times New Roman" w:hAnsi="Times New Roman" w:cs="Times New Roman"/>
          <w:sz w:val="24"/>
          <w:szCs w:val="24"/>
        </w:rPr>
      </w:pPr>
      <w:r w:rsidRPr="009E1D18">
        <w:rPr>
          <w:rFonts w:ascii="Times New Roman" w:hAnsi="Times New Roman" w:cs="Times New Roman"/>
          <w:sz w:val="24"/>
          <w:szCs w:val="24"/>
        </w:rPr>
        <w:t xml:space="preserve">- Podmiot liryczny mówi, że ukrywa własne marzenia, zostawia je w domu. A jak to jest z </w:t>
      </w:r>
      <w:r w:rsidR="007A1352">
        <w:rPr>
          <w:rFonts w:ascii="Times New Roman" w:hAnsi="Times New Roman" w:cs="Times New Roman"/>
          <w:sz w:val="24"/>
          <w:szCs w:val="24"/>
        </w:rPr>
        <w:t> </w:t>
      </w:r>
      <w:r w:rsidRPr="009E1D18">
        <w:rPr>
          <w:rFonts w:ascii="Times New Roman" w:hAnsi="Times New Roman" w:cs="Times New Roman"/>
          <w:sz w:val="24"/>
          <w:szCs w:val="24"/>
        </w:rPr>
        <w:t>Wami? Czy chętnie dzielicie się marzeniami? Co dzieje się z marzeniami, które ukrywamy ?</w:t>
      </w:r>
    </w:p>
    <w:p w14:paraId="33D2A94B" w14:textId="77777777" w:rsidR="009E1D18" w:rsidRPr="00BC09B8" w:rsidRDefault="00BC09B8" w:rsidP="009E1D18">
      <w:pPr>
        <w:rPr>
          <w:rFonts w:ascii="Times New Roman" w:hAnsi="Times New Roman" w:cs="Times New Roman"/>
          <w:b/>
          <w:sz w:val="24"/>
          <w:szCs w:val="24"/>
        </w:rPr>
      </w:pPr>
      <w:r w:rsidRPr="00BC09B8">
        <w:rPr>
          <w:rFonts w:ascii="Times New Roman" w:hAnsi="Times New Roman" w:cs="Times New Roman"/>
          <w:b/>
          <w:sz w:val="24"/>
          <w:szCs w:val="24"/>
        </w:rPr>
        <w:t xml:space="preserve">VI. </w:t>
      </w:r>
      <w:r w:rsidR="009E1D18" w:rsidRPr="00BC09B8">
        <w:rPr>
          <w:rFonts w:ascii="Times New Roman" w:hAnsi="Times New Roman" w:cs="Times New Roman"/>
          <w:b/>
          <w:sz w:val="24"/>
          <w:szCs w:val="24"/>
        </w:rPr>
        <w:t>CZY W SZKOLE JEST MIEJSCE NA MARZENIA? DEBATA</w:t>
      </w:r>
    </w:p>
    <w:p w14:paraId="33B57BC9" w14:textId="77777777" w:rsidR="009E1D18" w:rsidRPr="009E1D18" w:rsidRDefault="009E1D18" w:rsidP="007A1352">
      <w:pPr>
        <w:jc w:val="both"/>
        <w:rPr>
          <w:rFonts w:ascii="Times New Roman" w:hAnsi="Times New Roman" w:cs="Times New Roman"/>
          <w:sz w:val="24"/>
          <w:szCs w:val="24"/>
        </w:rPr>
      </w:pPr>
      <w:r w:rsidRPr="009E1D18">
        <w:rPr>
          <w:rFonts w:ascii="Times New Roman" w:hAnsi="Times New Roman" w:cs="Times New Roman"/>
          <w:sz w:val="24"/>
          <w:szCs w:val="24"/>
        </w:rPr>
        <w:t xml:space="preserve">Podmiot liryczny mówi, że w szkole nie ma miejsca na marzenia. Przyjrzyjcie się tej tezie. Podziel </w:t>
      </w:r>
      <w:r w:rsidR="002268DE">
        <w:rPr>
          <w:rFonts w:ascii="Times New Roman" w:hAnsi="Times New Roman" w:cs="Times New Roman"/>
          <w:sz w:val="24"/>
          <w:szCs w:val="24"/>
        </w:rPr>
        <w:t xml:space="preserve">nauczycieli </w:t>
      </w:r>
      <w:r w:rsidRPr="009E1D18">
        <w:rPr>
          <w:rFonts w:ascii="Times New Roman" w:hAnsi="Times New Roman" w:cs="Times New Roman"/>
          <w:sz w:val="24"/>
          <w:szCs w:val="24"/>
        </w:rPr>
        <w:t xml:space="preserve">na kilkuosobowe zespoły. Niech porozmawiają ze sobą i przygotują trzyminutowe wystąpienia na ten temat, na przykład w formie przemówienia. </w:t>
      </w:r>
      <w:r w:rsidR="00BC09B8">
        <w:rPr>
          <w:rFonts w:ascii="Times New Roman" w:hAnsi="Times New Roman" w:cs="Times New Roman"/>
          <w:sz w:val="24"/>
          <w:szCs w:val="24"/>
        </w:rPr>
        <w:t>Wysłuchajcie wszystkich głosów.</w:t>
      </w:r>
    </w:p>
    <w:p w14:paraId="545AAA2E" w14:textId="28244ED9" w:rsidR="00AC666A" w:rsidRPr="009E1D18" w:rsidRDefault="009E1D18" w:rsidP="009E1D18">
      <w:pPr>
        <w:rPr>
          <w:rFonts w:ascii="Times New Roman" w:hAnsi="Times New Roman" w:cs="Times New Roman"/>
          <w:sz w:val="24"/>
          <w:szCs w:val="24"/>
        </w:rPr>
      </w:pPr>
      <w:r w:rsidRPr="009E1D18">
        <w:rPr>
          <w:rFonts w:ascii="Times New Roman" w:hAnsi="Times New Roman" w:cs="Times New Roman"/>
          <w:sz w:val="24"/>
          <w:szCs w:val="24"/>
        </w:rPr>
        <w:t>Na koniec poproś</w:t>
      </w:r>
      <w:r w:rsidR="007A1352">
        <w:rPr>
          <w:rFonts w:ascii="Times New Roman" w:hAnsi="Times New Roman" w:cs="Times New Roman"/>
          <w:sz w:val="24"/>
          <w:szCs w:val="24"/>
        </w:rPr>
        <w:t xml:space="preserve"> </w:t>
      </w:r>
      <w:r w:rsidR="002268DE">
        <w:rPr>
          <w:rFonts w:ascii="Times New Roman" w:hAnsi="Times New Roman" w:cs="Times New Roman"/>
          <w:sz w:val="24"/>
          <w:szCs w:val="24"/>
        </w:rPr>
        <w:t>nauczycieli</w:t>
      </w:r>
      <w:r w:rsidRPr="009E1D18">
        <w:rPr>
          <w:rFonts w:ascii="Times New Roman" w:hAnsi="Times New Roman" w:cs="Times New Roman"/>
          <w:sz w:val="24"/>
          <w:szCs w:val="24"/>
        </w:rPr>
        <w:t>, aby podzieli się z kolegą lub koleżanką z ławki tym, co było dla nich najciekawsze w dzisiejszych zajęciach.</w:t>
      </w:r>
    </w:p>
    <w:sectPr w:rsidR="00AC666A" w:rsidRPr="009E1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7184" w14:textId="77777777" w:rsidR="007B1DE5" w:rsidRDefault="007B1DE5" w:rsidP="00F10515">
      <w:pPr>
        <w:spacing w:after="0" w:line="240" w:lineRule="auto"/>
      </w:pPr>
      <w:r>
        <w:separator/>
      </w:r>
    </w:p>
  </w:endnote>
  <w:endnote w:type="continuationSeparator" w:id="0">
    <w:p w14:paraId="6B6BC997" w14:textId="77777777" w:rsidR="007B1DE5" w:rsidRDefault="007B1DE5" w:rsidP="00F1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9738" w14:textId="77777777" w:rsidR="007B1DE5" w:rsidRDefault="007B1DE5" w:rsidP="00F10515">
      <w:pPr>
        <w:spacing w:after="0" w:line="240" w:lineRule="auto"/>
      </w:pPr>
      <w:r>
        <w:separator/>
      </w:r>
    </w:p>
  </w:footnote>
  <w:footnote w:type="continuationSeparator" w:id="0">
    <w:p w14:paraId="4EDAF1BF" w14:textId="77777777" w:rsidR="007B1DE5" w:rsidRDefault="007B1DE5" w:rsidP="00F1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306"/>
    <w:multiLevelType w:val="hybridMultilevel"/>
    <w:tmpl w:val="66FA14AA"/>
    <w:lvl w:ilvl="0" w:tplc="807A2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6D161A4"/>
    <w:multiLevelType w:val="hybridMultilevel"/>
    <w:tmpl w:val="727C6532"/>
    <w:lvl w:ilvl="0" w:tplc="46B2B1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34D40DC"/>
    <w:multiLevelType w:val="hybridMultilevel"/>
    <w:tmpl w:val="B6321266"/>
    <w:lvl w:ilvl="0" w:tplc="C4243C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0BB75C3"/>
    <w:multiLevelType w:val="hybridMultilevel"/>
    <w:tmpl w:val="B5061930"/>
    <w:lvl w:ilvl="0" w:tplc="288AA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63A73A1"/>
    <w:multiLevelType w:val="hybridMultilevel"/>
    <w:tmpl w:val="4210CC70"/>
    <w:lvl w:ilvl="0" w:tplc="84FC4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6C652A8"/>
    <w:multiLevelType w:val="hybridMultilevel"/>
    <w:tmpl w:val="840A0BD6"/>
    <w:lvl w:ilvl="0" w:tplc="ACDA966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C6F0341"/>
    <w:multiLevelType w:val="hybridMultilevel"/>
    <w:tmpl w:val="0ED0805A"/>
    <w:lvl w:ilvl="0" w:tplc="CD4C8F1E">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F945F98"/>
    <w:multiLevelType w:val="hybridMultilevel"/>
    <w:tmpl w:val="41303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846A52"/>
    <w:multiLevelType w:val="hybridMultilevel"/>
    <w:tmpl w:val="63460528"/>
    <w:lvl w:ilvl="0" w:tplc="546C2A9E">
      <w:start w:val="6"/>
      <w:numFmt w:val="upperRoman"/>
      <w:lvlText w:val="%1."/>
      <w:lvlJc w:val="left"/>
      <w:pPr>
        <w:ind w:left="2160" w:hanging="72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7C093354"/>
    <w:multiLevelType w:val="hybridMultilevel"/>
    <w:tmpl w:val="5770BEFA"/>
    <w:lvl w:ilvl="0" w:tplc="F760B6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C88525C"/>
    <w:multiLevelType w:val="hybridMultilevel"/>
    <w:tmpl w:val="73E0E73A"/>
    <w:lvl w:ilvl="0" w:tplc="FD0AF16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797406487">
    <w:abstractNumId w:val="7"/>
  </w:num>
  <w:num w:numId="2" w16cid:durableId="1387146130">
    <w:abstractNumId w:val="3"/>
  </w:num>
  <w:num w:numId="3" w16cid:durableId="326831990">
    <w:abstractNumId w:val="2"/>
  </w:num>
  <w:num w:numId="4" w16cid:durableId="1777938810">
    <w:abstractNumId w:val="1"/>
  </w:num>
  <w:num w:numId="5" w16cid:durableId="980616311">
    <w:abstractNumId w:val="9"/>
  </w:num>
  <w:num w:numId="6" w16cid:durableId="1494028890">
    <w:abstractNumId w:val="0"/>
  </w:num>
  <w:num w:numId="7" w16cid:durableId="2011835817">
    <w:abstractNumId w:val="5"/>
  </w:num>
  <w:num w:numId="8" w16cid:durableId="1120299790">
    <w:abstractNumId w:val="6"/>
  </w:num>
  <w:num w:numId="9" w16cid:durableId="324743303">
    <w:abstractNumId w:val="8"/>
  </w:num>
  <w:num w:numId="10" w16cid:durableId="845487374">
    <w:abstractNumId w:val="4"/>
  </w:num>
  <w:num w:numId="11" w16cid:durableId="1055738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A"/>
    <w:rsid w:val="0001022A"/>
    <w:rsid w:val="00037CC9"/>
    <w:rsid w:val="00081DF6"/>
    <w:rsid w:val="00097A00"/>
    <w:rsid w:val="000B10A7"/>
    <w:rsid w:val="000B1730"/>
    <w:rsid w:val="000C7C02"/>
    <w:rsid w:val="000D3C06"/>
    <w:rsid w:val="000D4DA6"/>
    <w:rsid w:val="00171DAE"/>
    <w:rsid w:val="00190B33"/>
    <w:rsid w:val="001B1ED5"/>
    <w:rsid w:val="0021584A"/>
    <w:rsid w:val="00226501"/>
    <w:rsid w:val="002268DE"/>
    <w:rsid w:val="002C0BC1"/>
    <w:rsid w:val="002C2207"/>
    <w:rsid w:val="002D5045"/>
    <w:rsid w:val="003456CB"/>
    <w:rsid w:val="00387417"/>
    <w:rsid w:val="003A1849"/>
    <w:rsid w:val="003D378D"/>
    <w:rsid w:val="003E6AAC"/>
    <w:rsid w:val="003F64F2"/>
    <w:rsid w:val="00421BD3"/>
    <w:rsid w:val="0043639B"/>
    <w:rsid w:val="004443C9"/>
    <w:rsid w:val="00482CA9"/>
    <w:rsid w:val="004A668E"/>
    <w:rsid w:val="004D4AA4"/>
    <w:rsid w:val="004E0DE1"/>
    <w:rsid w:val="005010F0"/>
    <w:rsid w:val="005A6BBA"/>
    <w:rsid w:val="005F7DEC"/>
    <w:rsid w:val="00642300"/>
    <w:rsid w:val="00684743"/>
    <w:rsid w:val="006B44E8"/>
    <w:rsid w:val="006F6556"/>
    <w:rsid w:val="007256F3"/>
    <w:rsid w:val="00753D78"/>
    <w:rsid w:val="00777294"/>
    <w:rsid w:val="007A1352"/>
    <w:rsid w:val="007A2A98"/>
    <w:rsid w:val="007A5D19"/>
    <w:rsid w:val="007A60E1"/>
    <w:rsid w:val="007B1DE5"/>
    <w:rsid w:val="008064C4"/>
    <w:rsid w:val="00823322"/>
    <w:rsid w:val="0084796A"/>
    <w:rsid w:val="00860E55"/>
    <w:rsid w:val="00871058"/>
    <w:rsid w:val="008D034C"/>
    <w:rsid w:val="008D70D8"/>
    <w:rsid w:val="008E5FF5"/>
    <w:rsid w:val="009864C1"/>
    <w:rsid w:val="00987B51"/>
    <w:rsid w:val="009E1D18"/>
    <w:rsid w:val="009F2D18"/>
    <w:rsid w:val="00A152B0"/>
    <w:rsid w:val="00AC666A"/>
    <w:rsid w:val="00B57522"/>
    <w:rsid w:val="00B75C49"/>
    <w:rsid w:val="00B944E9"/>
    <w:rsid w:val="00BB241F"/>
    <w:rsid w:val="00BC09B8"/>
    <w:rsid w:val="00BC5659"/>
    <w:rsid w:val="00C05E7F"/>
    <w:rsid w:val="00C25A1E"/>
    <w:rsid w:val="00C97A3D"/>
    <w:rsid w:val="00CB0D5C"/>
    <w:rsid w:val="00CC5A9D"/>
    <w:rsid w:val="00CE7D2A"/>
    <w:rsid w:val="00D061FE"/>
    <w:rsid w:val="00D12060"/>
    <w:rsid w:val="00D44AA0"/>
    <w:rsid w:val="00D46217"/>
    <w:rsid w:val="00D72E97"/>
    <w:rsid w:val="00DB3452"/>
    <w:rsid w:val="00DE7F92"/>
    <w:rsid w:val="00E26815"/>
    <w:rsid w:val="00E620ED"/>
    <w:rsid w:val="00E6303E"/>
    <w:rsid w:val="00EB05A5"/>
    <w:rsid w:val="00EB401B"/>
    <w:rsid w:val="00ED0686"/>
    <w:rsid w:val="00F024EE"/>
    <w:rsid w:val="00F02E9A"/>
    <w:rsid w:val="00F10515"/>
    <w:rsid w:val="00FC3B48"/>
    <w:rsid w:val="00FD263F"/>
    <w:rsid w:val="00FE0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7BE0"/>
  <w15:docId w15:val="{08AD69F8-D293-4C55-85E9-11F13A5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378D"/>
    <w:rPr>
      <w:color w:val="0000FF" w:themeColor="hyperlink"/>
      <w:u w:val="single"/>
    </w:rPr>
  </w:style>
  <w:style w:type="paragraph" w:styleId="Akapitzlist">
    <w:name w:val="List Paragraph"/>
    <w:basedOn w:val="Normalny"/>
    <w:uiPriority w:val="34"/>
    <w:qFormat/>
    <w:rsid w:val="003D378D"/>
    <w:pPr>
      <w:ind w:left="720"/>
      <w:contextualSpacing/>
    </w:pPr>
  </w:style>
  <w:style w:type="paragraph" w:styleId="Tekstprzypisudolnego">
    <w:name w:val="footnote text"/>
    <w:basedOn w:val="Normalny"/>
    <w:link w:val="TekstprzypisudolnegoZnak"/>
    <w:uiPriority w:val="99"/>
    <w:semiHidden/>
    <w:unhideWhenUsed/>
    <w:rsid w:val="00F105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0515"/>
    <w:rPr>
      <w:sz w:val="20"/>
      <w:szCs w:val="20"/>
    </w:rPr>
  </w:style>
  <w:style w:type="character" w:styleId="Odwoanieprzypisudolnego">
    <w:name w:val="footnote reference"/>
    <w:basedOn w:val="Domylnaczcionkaakapitu"/>
    <w:uiPriority w:val="99"/>
    <w:semiHidden/>
    <w:unhideWhenUsed/>
    <w:rsid w:val="00F10515"/>
    <w:rPr>
      <w:vertAlign w:val="superscript"/>
    </w:rPr>
  </w:style>
  <w:style w:type="paragraph" w:styleId="Tekstprzypisukocowego">
    <w:name w:val="endnote text"/>
    <w:basedOn w:val="Normalny"/>
    <w:link w:val="TekstprzypisukocowegoZnak"/>
    <w:uiPriority w:val="99"/>
    <w:semiHidden/>
    <w:unhideWhenUsed/>
    <w:rsid w:val="00CE7D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7D2A"/>
    <w:rPr>
      <w:sz w:val="20"/>
      <w:szCs w:val="20"/>
    </w:rPr>
  </w:style>
  <w:style w:type="character" w:styleId="Odwoanieprzypisukocowego">
    <w:name w:val="endnote reference"/>
    <w:basedOn w:val="Domylnaczcionkaakapitu"/>
    <w:uiPriority w:val="99"/>
    <w:semiHidden/>
    <w:unhideWhenUsed/>
    <w:rsid w:val="00CE7D2A"/>
    <w:rPr>
      <w:vertAlign w:val="superscript"/>
    </w:rPr>
  </w:style>
  <w:style w:type="paragraph" w:styleId="Nagwek">
    <w:name w:val="header"/>
    <w:basedOn w:val="Normalny"/>
    <w:link w:val="NagwekZnak"/>
    <w:uiPriority w:val="99"/>
    <w:unhideWhenUsed/>
    <w:rsid w:val="00DB34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452"/>
  </w:style>
  <w:style w:type="paragraph" w:styleId="Stopka">
    <w:name w:val="footer"/>
    <w:basedOn w:val="Normalny"/>
    <w:link w:val="StopkaZnak"/>
    <w:uiPriority w:val="99"/>
    <w:unhideWhenUsed/>
    <w:rsid w:val="00DB3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dzyteatru.org/app/uploads/2018/03/definicje-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rotekaszkolna.pl/konspekt/detal?id=318" TargetMode="External"/><Relationship Id="rId5" Type="http://schemas.openxmlformats.org/officeDocument/2006/relationships/webSettings" Target="webSettings.xml"/><Relationship Id="rId10" Type="http://schemas.openxmlformats.org/officeDocument/2006/relationships/hyperlink" Target="http://pedagodzyteatru.org/app/uploads/2018/03/definicje-1.pdf" TargetMode="External"/><Relationship Id="rId4" Type="http://schemas.openxmlformats.org/officeDocument/2006/relationships/settings" Target="settings.xml"/><Relationship Id="rId9" Type="http://schemas.openxmlformats.org/officeDocument/2006/relationships/hyperlink" Target="https://nck.pl/upload/2020/02/pedagogika-teatru.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6222-505C-4280-802F-1327A98F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11064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GTS-EDU Gdanski Teatr Szekspirowski</cp:lastModifiedBy>
  <cp:revision>2</cp:revision>
  <cp:lastPrinted>2020-09-04T16:51:00Z</cp:lastPrinted>
  <dcterms:created xsi:type="dcterms:W3CDTF">2022-06-03T08:42:00Z</dcterms:created>
  <dcterms:modified xsi:type="dcterms:W3CDTF">2022-06-03T08:42:00Z</dcterms:modified>
</cp:coreProperties>
</file>