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E1E64" w14:textId="328BE515" w:rsidR="00894A1A" w:rsidRDefault="005C0031">
      <w:pPr>
        <w:pStyle w:val="Tre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Konspekt warsztatów teatralnych </w:t>
      </w:r>
      <w:r w:rsidR="00316A45">
        <w:rPr>
          <w:rFonts w:ascii="Times New Roman" w:hAnsi="Times New Roman"/>
          <w:b/>
          <w:bCs/>
          <w:sz w:val="24"/>
          <w:szCs w:val="24"/>
        </w:rPr>
        <w:t xml:space="preserve">„Przepis na spektakl” </w:t>
      </w:r>
      <w:r>
        <w:rPr>
          <w:rFonts w:ascii="Times New Roman" w:hAnsi="Times New Roman"/>
          <w:b/>
          <w:bCs/>
          <w:sz w:val="24"/>
          <w:szCs w:val="24"/>
        </w:rPr>
        <w:t xml:space="preserve">z </w:t>
      </w:r>
      <w:r w:rsidR="00316A45">
        <w:rPr>
          <w:rFonts w:ascii="Times New Roman" w:hAnsi="Times New Roman"/>
          <w:b/>
          <w:bCs/>
          <w:sz w:val="24"/>
          <w:szCs w:val="24"/>
        </w:rPr>
        <w:t>edukatorami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520C588" w14:textId="3BE01412" w:rsidR="00894A1A" w:rsidRDefault="005C0031">
      <w:pPr>
        <w:pStyle w:val="Tre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Gdańskim Teatrze Szekspirowskim</w:t>
      </w:r>
    </w:p>
    <w:p w14:paraId="1E6ECE48" w14:textId="1BEC6E89" w:rsidR="00316A45" w:rsidRDefault="00316A45">
      <w:pPr>
        <w:pStyle w:val="Tre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8593118" w14:textId="588216E2" w:rsidR="00316A45" w:rsidRDefault="00316A45">
      <w:pPr>
        <w:pStyle w:val="Tre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Teatr i Edukacja 2021 – projekt Fundacji Theatrum Gedanense</w:t>
      </w:r>
    </w:p>
    <w:p w14:paraId="6546DF20" w14:textId="77777777" w:rsidR="00894A1A" w:rsidRDefault="00894A1A">
      <w:pPr>
        <w:pStyle w:val="Tre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EABDF7" w14:textId="77777777" w:rsidR="00894A1A" w:rsidRDefault="00894A1A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</w:p>
    <w:p w14:paraId="4A86A9C9" w14:textId="366BA8D6" w:rsidR="00894A1A" w:rsidRDefault="005C0031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Temat:</w:t>
      </w:r>
      <w:r>
        <w:rPr>
          <w:rFonts w:ascii="Times New Roman" w:hAnsi="Times New Roman"/>
          <w:sz w:val="24"/>
          <w:szCs w:val="24"/>
        </w:rPr>
        <w:t xml:space="preserve"> „Wesołe </w:t>
      </w:r>
      <w:r w:rsidR="00316A45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umoszki z Windsoru”,  W. Szekspir </w:t>
      </w:r>
    </w:p>
    <w:p w14:paraId="2B2C6401" w14:textId="77777777" w:rsidR="00894A1A" w:rsidRDefault="005C0031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Czas:</w:t>
      </w:r>
      <w:r>
        <w:rPr>
          <w:rFonts w:ascii="Times New Roman" w:hAnsi="Times New Roman"/>
          <w:sz w:val="24"/>
          <w:szCs w:val="24"/>
        </w:rPr>
        <w:t xml:space="preserve"> 7 godzin</w:t>
      </w:r>
    </w:p>
    <w:p w14:paraId="610547FD" w14:textId="77777777" w:rsidR="00894A1A" w:rsidRDefault="005C0031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Prowadzący:</w:t>
      </w:r>
      <w:r>
        <w:rPr>
          <w:rFonts w:ascii="Times New Roman" w:hAnsi="Times New Roman"/>
          <w:sz w:val="24"/>
          <w:szCs w:val="24"/>
        </w:rPr>
        <w:t xml:space="preserve"> Piotr Biedroń</w:t>
      </w:r>
    </w:p>
    <w:p w14:paraId="22A795A5" w14:textId="77777777" w:rsidR="00894A1A" w:rsidRDefault="00894A1A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</w:p>
    <w:p w14:paraId="1224A187" w14:textId="77777777" w:rsidR="00894A1A" w:rsidRDefault="005C0031">
      <w:pPr>
        <w:pStyle w:val="Tr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Cele:</w:t>
      </w:r>
    </w:p>
    <w:p w14:paraId="22556F91" w14:textId="77777777" w:rsidR="00894A1A" w:rsidRDefault="005C0031">
      <w:pPr>
        <w:pStyle w:val="Tre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rozbudzenie wyobraźni uczestników,</w:t>
      </w:r>
    </w:p>
    <w:p w14:paraId="42A5D801" w14:textId="5B38F3E1" w:rsidR="00894A1A" w:rsidRDefault="005C0031">
      <w:pPr>
        <w:pStyle w:val="Tre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zapoznanie się z ćwiczeniami aktorskimi i improwizacjami, które można wykorzystać w pracy z </w:t>
      </w:r>
      <w:r w:rsidR="00316A4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młodzieżą i dziećmi,</w:t>
      </w:r>
    </w:p>
    <w:p w14:paraId="6F5C7F65" w14:textId="77777777" w:rsidR="00894A1A" w:rsidRDefault="005C0031">
      <w:pPr>
        <w:pStyle w:val="Tre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wykształcenie umiejętności adaptacji tekstu wybranych scen,</w:t>
      </w:r>
    </w:p>
    <w:p w14:paraId="4A902826" w14:textId="77777777" w:rsidR="00894A1A" w:rsidRDefault="005C0031">
      <w:pPr>
        <w:pStyle w:val="Tre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pozyskanie wiedzy na temat odpowiedniego przekazywania zadań aktorskich przez reżysera oraz ich wykonania przez aktorów,</w:t>
      </w:r>
    </w:p>
    <w:p w14:paraId="1761075C" w14:textId="77777777" w:rsidR="00894A1A" w:rsidRDefault="00894A1A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</w:p>
    <w:p w14:paraId="006407D4" w14:textId="77777777" w:rsidR="00894A1A" w:rsidRDefault="00894A1A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</w:p>
    <w:p w14:paraId="188CF45C" w14:textId="77777777" w:rsidR="00894A1A" w:rsidRDefault="005C0031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Forma:</w:t>
      </w:r>
      <w:r>
        <w:rPr>
          <w:rFonts w:ascii="Times New Roman" w:hAnsi="Times New Roman"/>
          <w:sz w:val="24"/>
          <w:szCs w:val="24"/>
        </w:rPr>
        <w:t xml:space="preserve"> zajęcia grupowe</w:t>
      </w:r>
    </w:p>
    <w:p w14:paraId="72872491" w14:textId="77777777" w:rsidR="00894A1A" w:rsidRDefault="00894A1A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</w:p>
    <w:p w14:paraId="4592D142" w14:textId="77777777" w:rsidR="00894A1A" w:rsidRDefault="00894A1A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</w:p>
    <w:p w14:paraId="2C72A353" w14:textId="77777777" w:rsidR="00894A1A" w:rsidRDefault="005C0031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Metoda: </w:t>
      </w:r>
      <w:r>
        <w:rPr>
          <w:rFonts w:ascii="Times New Roman" w:hAnsi="Times New Roman"/>
          <w:sz w:val="24"/>
          <w:szCs w:val="24"/>
        </w:rPr>
        <w:t>ćwiczenia aktorskie i ruchowe, improwizacja, czytanie tekstu wybranych scen, dyskusja, ćwiczenia aktorskie na tekście</w:t>
      </w:r>
    </w:p>
    <w:p w14:paraId="44F07288" w14:textId="77777777" w:rsidR="00894A1A" w:rsidRDefault="00894A1A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</w:p>
    <w:p w14:paraId="57669AE7" w14:textId="77777777" w:rsidR="00894A1A" w:rsidRDefault="00894A1A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</w:p>
    <w:p w14:paraId="16518569" w14:textId="77777777" w:rsidR="00894A1A" w:rsidRDefault="005C0031">
      <w:pPr>
        <w:pStyle w:val="Tr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Przebieg zajęć:</w:t>
      </w:r>
    </w:p>
    <w:p w14:paraId="5077B96D" w14:textId="77777777" w:rsidR="00894A1A" w:rsidRDefault="00894A1A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</w:p>
    <w:p w14:paraId="1C1171DA" w14:textId="77777777" w:rsidR="00894A1A" w:rsidRDefault="005C0031">
      <w:pPr>
        <w:pStyle w:val="Tre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zapoznanie się z uczestnikami,</w:t>
      </w:r>
    </w:p>
    <w:p w14:paraId="64497735" w14:textId="6BF894C5" w:rsidR="00894A1A" w:rsidRDefault="005C0031">
      <w:pPr>
        <w:pStyle w:val="Tre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ćwiczenia na pobudzenie koncentracji (zabawa w lustro), </w:t>
      </w:r>
    </w:p>
    <w:p w14:paraId="716F233D" w14:textId="37EDF067" w:rsidR="00894A1A" w:rsidRDefault="005C0031">
      <w:pPr>
        <w:pStyle w:val="Tre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improwizacje na pobudzenie wyobraźni i podstawowych emocji (scenka </w:t>
      </w:r>
      <w:r w:rsidR="001D0EBD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lot w samolocie</w:t>
      </w:r>
      <w:r w:rsidR="001D0EBD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, scenka </w:t>
      </w:r>
      <w:r w:rsidR="001D0EBD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wywiad</w:t>
      </w:r>
      <w:r w:rsidR="001D0EBD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)</w:t>
      </w:r>
    </w:p>
    <w:p w14:paraId="4FA7C615" w14:textId="5F504108" w:rsidR="00894A1A" w:rsidRDefault="005C0031">
      <w:pPr>
        <w:pStyle w:val="Tre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ćwiczenia na rytm i prowadzenie wypowiedzi (uczestnicy w parach dyskutują na określony przez prowadzącego temat, przy czym tematy każdego uczestnika są różne</w:t>
      </w:r>
      <w:r w:rsidR="001D0EBD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ważne</w:t>
      </w:r>
      <w:r w:rsidR="001D0EB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aby w ćwiczeniu było jak najmniej pauz)</w:t>
      </w:r>
    </w:p>
    <w:p w14:paraId="7266F542" w14:textId="273F11B4" w:rsidR="00894A1A" w:rsidRDefault="005C0031">
      <w:pPr>
        <w:pStyle w:val="Tre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czytanie sceny „Lekcja łaciny” </w:t>
      </w:r>
      <w:r w:rsidR="00316A45">
        <w:rPr>
          <w:rFonts w:ascii="Times New Roman" w:hAnsi="Times New Roman"/>
          <w:sz w:val="24"/>
          <w:szCs w:val="24"/>
        </w:rPr>
        <w:t xml:space="preserve">(akt IV, scena 1) </w:t>
      </w:r>
      <w:r>
        <w:rPr>
          <w:rFonts w:ascii="Times New Roman" w:hAnsi="Times New Roman"/>
          <w:sz w:val="24"/>
          <w:szCs w:val="24"/>
        </w:rPr>
        <w:t>z podziałem na role i adaptacja tekstu wykonana wspólnie przez wszystkich uczestników przy uwzględnieniu uwag prowadzącego,</w:t>
      </w:r>
    </w:p>
    <w:p w14:paraId="72DBD8D0" w14:textId="77777777" w:rsidR="00894A1A" w:rsidRDefault="005C0031">
      <w:pPr>
        <w:pStyle w:val="Tre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„wyreżyserowanie” przez prowadzącego sceny „Lekcja łaciny” z uwzględnieniem konwencji komedii, charakterów postaci i ich motywacji do działania na scenie, </w:t>
      </w:r>
    </w:p>
    <w:p w14:paraId="77199CDE" w14:textId="77777777" w:rsidR="00894A1A" w:rsidRDefault="005C0031">
      <w:pPr>
        <w:pStyle w:val="Tre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podział uczestników na dwie grupy i wyłonienie reżyserów (liderów) każdej grupy,</w:t>
      </w:r>
    </w:p>
    <w:p w14:paraId="2CA3F3D9" w14:textId="1BA932B3" w:rsidR="00894A1A" w:rsidRDefault="005C0031">
      <w:pPr>
        <w:pStyle w:val="Tre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przygotowanie przez każdą z grup sceny wizyt Falstaffa u Pani Ford </w:t>
      </w:r>
      <w:r w:rsidR="00316A45">
        <w:rPr>
          <w:rFonts w:ascii="Times New Roman" w:hAnsi="Times New Roman"/>
          <w:sz w:val="24"/>
          <w:szCs w:val="24"/>
        </w:rPr>
        <w:t xml:space="preserve">(akt III, scena 3) </w:t>
      </w:r>
      <w:r>
        <w:rPr>
          <w:rFonts w:ascii="Times New Roman" w:hAnsi="Times New Roman"/>
          <w:sz w:val="24"/>
          <w:szCs w:val="24"/>
        </w:rPr>
        <w:t>w oparciu o wcześniejsze ćwiczenia,</w:t>
      </w:r>
    </w:p>
    <w:p w14:paraId="28CEA7C5" w14:textId="77777777" w:rsidR="00894A1A" w:rsidRDefault="005C0031">
      <w:pPr>
        <w:pStyle w:val="Tre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pokazy scen przez uczestników i rozmowa na temat metod, które zastosowali </w:t>
      </w:r>
    </w:p>
    <w:p w14:paraId="1B07058A" w14:textId="77777777" w:rsidR="00894A1A" w:rsidRDefault="005C0031">
      <w:pPr>
        <w:pStyle w:val="Tre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dyskusja o warsztatach i pracy z dziećmi i młodzieżą, wymiana pomysłów i ćwiczeń</w:t>
      </w:r>
    </w:p>
    <w:sectPr w:rsidR="00894A1A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A040F" w14:textId="77777777" w:rsidR="005C0031" w:rsidRDefault="005C0031">
      <w:r>
        <w:separator/>
      </w:r>
    </w:p>
  </w:endnote>
  <w:endnote w:type="continuationSeparator" w:id="0">
    <w:p w14:paraId="53E29ECC" w14:textId="77777777" w:rsidR="005C0031" w:rsidRDefault="005C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906F1" w14:textId="77777777" w:rsidR="00894A1A" w:rsidRDefault="00894A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D649B" w14:textId="77777777" w:rsidR="005C0031" w:rsidRDefault="005C0031">
      <w:r>
        <w:separator/>
      </w:r>
    </w:p>
  </w:footnote>
  <w:footnote w:type="continuationSeparator" w:id="0">
    <w:p w14:paraId="6E5C03EE" w14:textId="77777777" w:rsidR="005C0031" w:rsidRDefault="005C0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6ED4B" w14:textId="77777777" w:rsidR="00894A1A" w:rsidRDefault="00894A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F6DE0"/>
    <w:multiLevelType w:val="hybridMultilevel"/>
    <w:tmpl w:val="FCA84AC8"/>
    <w:styleLink w:val="Kreski"/>
    <w:lvl w:ilvl="0" w:tplc="5BC29306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BA8E546E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54B6614E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64941DCC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62281ED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1D8E4256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2AE02EA0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12AA6A38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81368F36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" w15:restartNumberingAfterBreak="0">
    <w:nsid w:val="7FA6574D"/>
    <w:multiLevelType w:val="hybridMultilevel"/>
    <w:tmpl w:val="FCA84AC8"/>
    <w:numStyleLink w:val="Kreski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A1A"/>
    <w:rsid w:val="001A37FF"/>
    <w:rsid w:val="001D0EBD"/>
    <w:rsid w:val="00316A45"/>
    <w:rsid w:val="005C0031"/>
    <w:rsid w:val="0089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43895"/>
  <w15:docId w15:val="{6B6EDE6B-3FD6-4DA8-ABB5-0D4A4EBC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Kreski">
    <w:name w:val="Kreski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Ratkiewicz-Syrek</cp:lastModifiedBy>
  <cp:revision>5</cp:revision>
  <dcterms:created xsi:type="dcterms:W3CDTF">2021-10-15T13:00:00Z</dcterms:created>
  <dcterms:modified xsi:type="dcterms:W3CDTF">2021-10-15T13:10:00Z</dcterms:modified>
</cp:coreProperties>
</file>